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E9ED7" w14:textId="77777777" w:rsidR="00A80737" w:rsidRPr="007C1EB5" w:rsidRDefault="00A80737" w:rsidP="00A80737">
      <w:pPr>
        <w:suppressLineNumbers/>
        <w:ind w:left="-720" w:right="-720"/>
        <w:jc w:val="center"/>
        <w:rPr>
          <w:rFonts w:asciiTheme="minorHAnsi" w:hAnsiTheme="minorHAnsi"/>
          <w:b/>
          <w:smallCaps/>
          <w:sz w:val="36"/>
          <w:szCs w:val="22"/>
        </w:rPr>
      </w:pPr>
      <w:r w:rsidRPr="007C1EB5">
        <w:rPr>
          <w:rFonts w:asciiTheme="minorHAnsi" w:hAnsiTheme="minorHAnsi"/>
          <w:b/>
          <w:smallCaps/>
          <w:sz w:val="36"/>
          <w:szCs w:val="22"/>
        </w:rPr>
        <w:t>National Alliance of Concurrent Enrollment Partnerships</w:t>
      </w:r>
    </w:p>
    <w:p w14:paraId="27B052B5" w14:textId="77777777" w:rsidR="00A80737" w:rsidRPr="007C1EB5" w:rsidRDefault="00A80737" w:rsidP="00A80737">
      <w:pPr>
        <w:suppressLineNumbers/>
        <w:jc w:val="center"/>
        <w:rPr>
          <w:rFonts w:asciiTheme="minorHAnsi" w:hAnsiTheme="minorHAnsi"/>
          <w:b/>
          <w:smallCaps/>
          <w:sz w:val="36"/>
          <w:szCs w:val="22"/>
        </w:rPr>
      </w:pPr>
      <w:r w:rsidRPr="007C1EB5">
        <w:rPr>
          <w:rFonts w:asciiTheme="minorHAnsi" w:hAnsiTheme="minorHAnsi"/>
          <w:b/>
          <w:smallCaps/>
          <w:sz w:val="36"/>
          <w:szCs w:val="22"/>
        </w:rPr>
        <w:t>Board Meeting Minutes</w:t>
      </w:r>
    </w:p>
    <w:p w14:paraId="3261B0DD" w14:textId="3F8D97B6" w:rsidR="00A80737" w:rsidRPr="00A80737" w:rsidRDefault="00A80737" w:rsidP="00A80737">
      <w:pPr>
        <w:suppressLineNumbers/>
        <w:jc w:val="center"/>
        <w:rPr>
          <w:rFonts w:asciiTheme="minorHAnsi" w:hAnsiTheme="minorHAnsi"/>
          <w:b/>
          <w:sz w:val="32"/>
          <w:szCs w:val="22"/>
        </w:rPr>
      </w:pPr>
      <w:r w:rsidRPr="00A80737">
        <w:rPr>
          <w:rFonts w:asciiTheme="minorHAnsi" w:hAnsiTheme="minorHAnsi"/>
          <w:b/>
          <w:sz w:val="32"/>
          <w:szCs w:val="22"/>
        </w:rPr>
        <w:t>October 18, 2013</w:t>
      </w:r>
    </w:p>
    <w:p w14:paraId="68CAD038" w14:textId="77777777" w:rsidR="00A80737" w:rsidRPr="007C1EB5" w:rsidRDefault="00A80737" w:rsidP="00A80737">
      <w:pPr>
        <w:suppressLineNumbers/>
        <w:jc w:val="center"/>
        <w:rPr>
          <w:rFonts w:asciiTheme="minorHAnsi" w:hAnsiTheme="minorHAnsi" w:cstheme="majorHAnsi"/>
          <w:sz w:val="22"/>
          <w:szCs w:val="22"/>
        </w:rPr>
      </w:pPr>
    </w:p>
    <w:p w14:paraId="47A2EE8D" w14:textId="77777777" w:rsidR="00A80737" w:rsidRPr="007C1EB5" w:rsidRDefault="00A80737" w:rsidP="00A80737">
      <w:pPr>
        <w:suppressLineNumbers/>
        <w:spacing w:line="276" w:lineRule="auto"/>
        <w:rPr>
          <w:rFonts w:asciiTheme="minorHAnsi" w:hAnsiTheme="minorHAnsi" w:cs="Arial"/>
          <w:b/>
          <w:sz w:val="28"/>
          <w:szCs w:val="22"/>
          <w:u w:val="single"/>
        </w:rPr>
      </w:pPr>
      <w:r w:rsidRPr="007C1EB5">
        <w:rPr>
          <w:rFonts w:asciiTheme="minorHAnsi" w:hAnsiTheme="minorHAnsi" w:cs="Arial"/>
          <w:b/>
          <w:sz w:val="28"/>
          <w:szCs w:val="22"/>
          <w:u w:val="single"/>
        </w:rPr>
        <w:t>Executive Committee Members</w:t>
      </w:r>
    </w:p>
    <w:p w14:paraId="50A67AE0" w14:textId="77777777" w:rsidR="00A80737" w:rsidRPr="007C1EB5" w:rsidRDefault="00A80737" w:rsidP="00A80737">
      <w:pPr>
        <w:suppressLineNumbers/>
        <w:spacing w:line="276" w:lineRule="auto"/>
        <w:rPr>
          <w:rFonts w:asciiTheme="minorHAnsi" w:hAnsiTheme="minorHAnsi" w:cs="Arial"/>
          <w:sz w:val="22"/>
          <w:szCs w:val="22"/>
        </w:rPr>
      </w:pPr>
      <w:r w:rsidRPr="007C1EB5">
        <w:rPr>
          <w:rFonts w:asciiTheme="minorHAnsi" w:hAnsiTheme="minorHAnsi" w:cs="Arial"/>
          <w:sz w:val="22"/>
          <w:szCs w:val="22"/>
        </w:rPr>
        <w:t xml:space="preserve">President: </w:t>
      </w:r>
      <w:r w:rsidRPr="007C1EB5">
        <w:rPr>
          <w:rFonts w:asciiTheme="minorHAnsi" w:hAnsiTheme="minorHAnsi" w:cs="Arial"/>
          <w:sz w:val="22"/>
          <w:szCs w:val="22"/>
        </w:rPr>
        <w:tab/>
      </w:r>
      <w:r w:rsidRPr="007C1EB5">
        <w:rPr>
          <w:rFonts w:asciiTheme="minorHAnsi" w:hAnsiTheme="minorHAnsi" w:cs="Arial"/>
          <w:sz w:val="22"/>
          <w:szCs w:val="22"/>
        </w:rPr>
        <w:tab/>
        <w:t>Sandra Gonzalez (Schenectady County Community College)</w:t>
      </w:r>
    </w:p>
    <w:p w14:paraId="1DC4D38C" w14:textId="77777777" w:rsidR="00A80737" w:rsidRPr="007C1EB5" w:rsidRDefault="00A80737" w:rsidP="00A80737">
      <w:pPr>
        <w:suppressLineNumbers/>
        <w:spacing w:line="276" w:lineRule="auto"/>
        <w:rPr>
          <w:rFonts w:asciiTheme="minorHAnsi" w:hAnsiTheme="minorHAnsi" w:cs="Arial"/>
          <w:sz w:val="22"/>
          <w:szCs w:val="22"/>
        </w:rPr>
      </w:pPr>
      <w:r w:rsidRPr="007C1EB5">
        <w:rPr>
          <w:rFonts w:asciiTheme="minorHAnsi" w:hAnsiTheme="minorHAnsi" w:cs="Arial"/>
          <w:sz w:val="22"/>
          <w:szCs w:val="22"/>
        </w:rPr>
        <w:t>Past President:</w:t>
      </w:r>
      <w:r w:rsidRPr="007C1EB5">
        <w:rPr>
          <w:rFonts w:asciiTheme="minorHAnsi" w:hAnsiTheme="minorHAnsi" w:cs="Arial"/>
          <w:sz w:val="22"/>
          <w:szCs w:val="22"/>
        </w:rPr>
        <w:tab/>
      </w:r>
      <w:r>
        <w:rPr>
          <w:rFonts w:asciiTheme="minorHAnsi" w:hAnsiTheme="minorHAnsi" w:cs="Arial"/>
          <w:sz w:val="22"/>
          <w:szCs w:val="22"/>
        </w:rPr>
        <w:tab/>
      </w:r>
      <w:r w:rsidRPr="007C1EB5">
        <w:rPr>
          <w:rFonts w:asciiTheme="minorHAnsi" w:hAnsiTheme="minorHAnsi" w:cs="Arial"/>
          <w:sz w:val="22"/>
          <w:szCs w:val="22"/>
        </w:rPr>
        <w:t>Lynn Burbank (University of Minnesota, Duluth)</w:t>
      </w:r>
      <w:bookmarkStart w:id="0" w:name="_GoBack"/>
      <w:bookmarkEnd w:id="0"/>
    </w:p>
    <w:p w14:paraId="22F4521E" w14:textId="77777777" w:rsidR="00A80737" w:rsidRPr="007C1EB5" w:rsidRDefault="00A80737" w:rsidP="00A80737">
      <w:pPr>
        <w:suppressLineNumbers/>
        <w:spacing w:line="276" w:lineRule="auto"/>
        <w:rPr>
          <w:rFonts w:asciiTheme="minorHAnsi" w:hAnsiTheme="minorHAnsi" w:cs="Arial"/>
          <w:sz w:val="22"/>
          <w:szCs w:val="22"/>
        </w:rPr>
      </w:pPr>
      <w:r w:rsidRPr="007C1EB5">
        <w:rPr>
          <w:rFonts w:asciiTheme="minorHAnsi" w:hAnsiTheme="minorHAnsi" w:cs="Arial"/>
          <w:sz w:val="22"/>
          <w:szCs w:val="22"/>
        </w:rPr>
        <w:t xml:space="preserve">President-Elect: </w:t>
      </w:r>
      <w:r w:rsidRPr="007C1EB5">
        <w:rPr>
          <w:rFonts w:asciiTheme="minorHAnsi" w:hAnsiTheme="minorHAnsi" w:cs="Arial"/>
          <w:sz w:val="22"/>
          <w:szCs w:val="22"/>
        </w:rPr>
        <w:tab/>
        <w:t>Kent Scheffel (Lewis and Clark Community College)</w:t>
      </w:r>
    </w:p>
    <w:p w14:paraId="11FEFB7A" w14:textId="77777777" w:rsidR="00A80737" w:rsidRPr="007C1EB5" w:rsidRDefault="00A80737" w:rsidP="00A80737">
      <w:pPr>
        <w:suppressLineNumbers/>
        <w:spacing w:line="276" w:lineRule="auto"/>
        <w:rPr>
          <w:rFonts w:asciiTheme="minorHAnsi" w:hAnsiTheme="minorHAnsi" w:cs="Arial"/>
          <w:sz w:val="22"/>
          <w:szCs w:val="22"/>
        </w:rPr>
      </w:pPr>
      <w:r w:rsidRPr="007C1EB5">
        <w:rPr>
          <w:rFonts w:asciiTheme="minorHAnsi" w:hAnsiTheme="minorHAnsi" w:cs="Arial"/>
          <w:sz w:val="22"/>
          <w:szCs w:val="22"/>
        </w:rPr>
        <w:t xml:space="preserve">Treasurer: </w:t>
      </w:r>
      <w:r w:rsidRPr="007C1EB5">
        <w:rPr>
          <w:rFonts w:asciiTheme="minorHAnsi" w:hAnsiTheme="minorHAnsi" w:cs="Arial"/>
          <w:sz w:val="22"/>
          <w:szCs w:val="22"/>
        </w:rPr>
        <w:tab/>
      </w:r>
      <w:r w:rsidRPr="007C1EB5">
        <w:rPr>
          <w:rFonts w:asciiTheme="minorHAnsi" w:hAnsiTheme="minorHAnsi" w:cs="Arial"/>
          <w:sz w:val="22"/>
          <w:szCs w:val="22"/>
        </w:rPr>
        <w:tab/>
        <w:t>Jeannette Carter (Pennsylvania College of Technology)</w:t>
      </w:r>
    </w:p>
    <w:p w14:paraId="7E024218" w14:textId="77777777" w:rsidR="00A80737" w:rsidRPr="007C1EB5" w:rsidRDefault="00A80737" w:rsidP="00A80737">
      <w:pPr>
        <w:suppressLineNumbers/>
        <w:spacing w:line="276" w:lineRule="auto"/>
        <w:rPr>
          <w:rFonts w:asciiTheme="minorHAnsi" w:hAnsiTheme="minorHAnsi" w:cs="Arial"/>
          <w:sz w:val="22"/>
          <w:szCs w:val="22"/>
        </w:rPr>
      </w:pPr>
      <w:r w:rsidRPr="007C1EB5">
        <w:rPr>
          <w:rFonts w:asciiTheme="minorHAnsi" w:hAnsiTheme="minorHAnsi" w:cs="Arial"/>
          <w:sz w:val="22"/>
          <w:szCs w:val="22"/>
        </w:rPr>
        <w:t xml:space="preserve">Secretary: </w:t>
      </w:r>
      <w:r w:rsidRPr="007C1EB5">
        <w:rPr>
          <w:rFonts w:asciiTheme="minorHAnsi" w:hAnsiTheme="minorHAnsi" w:cs="Arial"/>
          <w:sz w:val="22"/>
          <w:szCs w:val="22"/>
        </w:rPr>
        <w:tab/>
      </w:r>
      <w:r w:rsidRPr="007C1EB5">
        <w:rPr>
          <w:rFonts w:asciiTheme="minorHAnsi" w:hAnsiTheme="minorHAnsi" w:cs="Arial"/>
          <w:sz w:val="22"/>
          <w:szCs w:val="22"/>
        </w:rPr>
        <w:tab/>
        <w:t>Greg Kleinheinz (University of Wisconsin Oshkosh)</w:t>
      </w:r>
    </w:p>
    <w:p w14:paraId="37AE9D90" w14:textId="77777777" w:rsidR="00A80737" w:rsidRPr="007C1EB5" w:rsidRDefault="00A80737" w:rsidP="00A80737">
      <w:pPr>
        <w:suppressLineNumbers/>
        <w:spacing w:line="276" w:lineRule="auto"/>
        <w:rPr>
          <w:rFonts w:asciiTheme="minorHAnsi" w:hAnsiTheme="minorHAnsi" w:cs="Arial"/>
          <w:sz w:val="22"/>
          <w:szCs w:val="22"/>
        </w:rPr>
      </w:pPr>
      <w:r w:rsidRPr="007C1EB5">
        <w:rPr>
          <w:rFonts w:asciiTheme="minorHAnsi" w:hAnsiTheme="minorHAnsi" w:cs="Arial"/>
          <w:sz w:val="22"/>
          <w:szCs w:val="22"/>
        </w:rPr>
        <w:t xml:space="preserve">Member at Large: </w:t>
      </w:r>
      <w:r w:rsidRPr="007C1EB5">
        <w:rPr>
          <w:rFonts w:asciiTheme="minorHAnsi" w:hAnsiTheme="minorHAnsi" w:cs="Arial"/>
          <w:sz w:val="22"/>
          <w:szCs w:val="22"/>
        </w:rPr>
        <w:tab/>
        <w:t>Linda Allen (Hawkeye Community College)</w:t>
      </w:r>
    </w:p>
    <w:p w14:paraId="40DF671E" w14:textId="77777777" w:rsidR="00A80737" w:rsidRPr="007C1EB5" w:rsidRDefault="00A80737" w:rsidP="00A80737">
      <w:pPr>
        <w:suppressLineNumbers/>
        <w:spacing w:line="276" w:lineRule="auto"/>
        <w:ind w:left="1440" w:hanging="1440"/>
        <w:rPr>
          <w:rFonts w:asciiTheme="minorHAnsi" w:hAnsiTheme="minorHAnsi" w:cs="Arial"/>
          <w:b/>
          <w:sz w:val="22"/>
          <w:szCs w:val="22"/>
        </w:rPr>
      </w:pPr>
    </w:p>
    <w:p w14:paraId="5583C084" w14:textId="77777777" w:rsidR="00A80737" w:rsidRPr="007C1EB5" w:rsidRDefault="00A80737" w:rsidP="00A80737">
      <w:pPr>
        <w:suppressLineNumbers/>
        <w:spacing w:line="276" w:lineRule="auto"/>
        <w:ind w:left="1440" w:hanging="1440"/>
        <w:rPr>
          <w:rFonts w:asciiTheme="minorHAnsi" w:hAnsiTheme="minorHAnsi" w:cs="Arial"/>
          <w:b/>
          <w:sz w:val="28"/>
          <w:szCs w:val="22"/>
          <w:u w:val="single"/>
        </w:rPr>
      </w:pPr>
      <w:r w:rsidRPr="007C1EB5">
        <w:rPr>
          <w:rFonts w:asciiTheme="minorHAnsi" w:hAnsiTheme="minorHAnsi" w:cs="Arial"/>
          <w:b/>
          <w:sz w:val="28"/>
          <w:szCs w:val="22"/>
          <w:u w:val="single"/>
        </w:rPr>
        <w:t>Committee Chairpersons and Representatives</w:t>
      </w:r>
    </w:p>
    <w:p w14:paraId="3A7D60E5"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Accreditation Commission:</w:t>
      </w:r>
      <w:r w:rsidRPr="007C1EB5">
        <w:rPr>
          <w:rFonts w:asciiTheme="minorHAnsi" w:hAnsiTheme="minorHAnsi" w:cs="Arial"/>
          <w:sz w:val="22"/>
          <w:szCs w:val="22"/>
        </w:rPr>
        <w:tab/>
      </w:r>
      <w:r w:rsidRPr="007C1EB5">
        <w:rPr>
          <w:rFonts w:asciiTheme="minorHAnsi" w:hAnsiTheme="minorHAnsi" w:cs="Arial"/>
          <w:sz w:val="22"/>
          <w:szCs w:val="22"/>
        </w:rPr>
        <w:tab/>
      </w:r>
      <w:r>
        <w:rPr>
          <w:rFonts w:asciiTheme="minorHAnsi" w:hAnsiTheme="minorHAnsi" w:cs="Arial"/>
          <w:sz w:val="22"/>
          <w:szCs w:val="22"/>
        </w:rPr>
        <w:t>Jaclyn Dumond (University</w:t>
      </w:r>
      <w:r w:rsidRPr="007C1EB5">
        <w:rPr>
          <w:rFonts w:asciiTheme="minorHAnsi" w:hAnsiTheme="minorHAnsi" w:cs="Arial"/>
          <w:sz w:val="22"/>
          <w:szCs w:val="22"/>
        </w:rPr>
        <w:t xml:space="preserve"> of Southern Indiana)</w:t>
      </w:r>
    </w:p>
    <w:p w14:paraId="76FAFBF8"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Communications Committee: </w:t>
      </w:r>
      <w:r w:rsidRPr="007C1EB5">
        <w:rPr>
          <w:rFonts w:asciiTheme="minorHAnsi" w:hAnsiTheme="minorHAnsi" w:cs="Arial"/>
          <w:sz w:val="22"/>
          <w:szCs w:val="22"/>
        </w:rPr>
        <w:tab/>
      </w:r>
      <w:r w:rsidRPr="007C1EB5">
        <w:rPr>
          <w:rFonts w:asciiTheme="minorHAnsi" w:hAnsiTheme="minorHAnsi" w:cs="Arial"/>
          <w:sz w:val="22"/>
          <w:szCs w:val="22"/>
        </w:rPr>
        <w:tab/>
        <w:t>Brandon Kowallis (Salt Lake Community</w:t>
      </w:r>
      <w:r>
        <w:rPr>
          <w:rFonts w:asciiTheme="minorHAnsi" w:hAnsiTheme="minorHAnsi" w:cs="Arial"/>
          <w:sz w:val="22"/>
          <w:szCs w:val="22"/>
        </w:rPr>
        <w:t xml:space="preserve"> College</w:t>
      </w:r>
      <w:r w:rsidRPr="007C1EB5">
        <w:rPr>
          <w:rFonts w:asciiTheme="minorHAnsi" w:hAnsiTheme="minorHAnsi" w:cs="Arial"/>
          <w:sz w:val="22"/>
          <w:szCs w:val="22"/>
        </w:rPr>
        <w:t>)</w:t>
      </w:r>
    </w:p>
    <w:p w14:paraId="15A13D93"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Governmental Relations Committee: </w:t>
      </w:r>
      <w:r w:rsidRPr="007C1EB5">
        <w:rPr>
          <w:rFonts w:asciiTheme="minorHAnsi" w:hAnsiTheme="minorHAnsi" w:cs="Arial"/>
          <w:sz w:val="22"/>
          <w:szCs w:val="22"/>
        </w:rPr>
        <w:tab/>
        <w:t>Doug Binsfield (Central Lakes College)</w:t>
      </w:r>
    </w:p>
    <w:p w14:paraId="65C3FA34"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Membership Committee: </w:t>
      </w:r>
      <w:r w:rsidRPr="007C1EB5">
        <w:rPr>
          <w:rFonts w:asciiTheme="minorHAnsi" w:hAnsiTheme="minorHAnsi" w:cs="Arial"/>
          <w:sz w:val="22"/>
          <w:szCs w:val="22"/>
        </w:rPr>
        <w:tab/>
      </w:r>
      <w:r w:rsidRPr="007C1EB5">
        <w:rPr>
          <w:rFonts w:asciiTheme="minorHAnsi" w:hAnsiTheme="minorHAnsi" w:cs="Arial"/>
          <w:sz w:val="22"/>
          <w:szCs w:val="22"/>
        </w:rPr>
        <w:tab/>
        <w:t>E.J. Anderson (Rio Salado College)</w:t>
      </w:r>
    </w:p>
    <w:p w14:paraId="2A6299DF" w14:textId="77777777" w:rsidR="00A80737"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Research Committee: </w:t>
      </w:r>
      <w:r w:rsidRPr="007C1EB5">
        <w:rPr>
          <w:rFonts w:asciiTheme="minorHAnsi" w:hAnsiTheme="minorHAnsi" w:cs="Arial"/>
          <w:sz w:val="22"/>
          <w:szCs w:val="22"/>
        </w:rPr>
        <w:tab/>
      </w:r>
      <w:r w:rsidRPr="007C1EB5">
        <w:rPr>
          <w:rFonts w:asciiTheme="minorHAnsi" w:hAnsiTheme="minorHAnsi" w:cs="Arial"/>
          <w:sz w:val="22"/>
          <w:szCs w:val="22"/>
        </w:rPr>
        <w:tab/>
      </w:r>
      <w:r w:rsidRPr="007C1EB5">
        <w:rPr>
          <w:rFonts w:asciiTheme="minorHAnsi" w:hAnsiTheme="minorHAnsi" w:cs="Arial"/>
          <w:sz w:val="22"/>
          <w:szCs w:val="22"/>
        </w:rPr>
        <w:tab/>
        <w:t>Diana Johnson (NorthWest Arka</w:t>
      </w:r>
      <w:r>
        <w:rPr>
          <w:rFonts w:asciiTheme="minorHAnsi" w:hAnsiTheme="minorHAnsi" w:cs="Arial"/>
          <w:sz w:val="22"/>
          <w:szCs w:val="22"/>
        </w:rPr>
        <w:t>n</w:t>
      </w:r>
      <w:r w:rsidRPr="007C1EB5">
        <w:rPr>
          <w:rFonts w:asciiTheme="minorHAnsi" w:hAnsiTheme="minorHAnsi" w:cs="Arial"/>
          <w:sz w:val="22"/>
          <w:szCs w:val="22"/>
        </w:rPr>
        <w:t>sas C</w:t>
      </w:r>
      <w:r>
        <w:rPr>
          <w:rFonts w:asciiTheme="minorHAnsi" w:hAnsiTheme="minorHAnsi" w:cs="Arial"/>
          <w:sz w:val="22"/>
          <w:szCs w:val="22"/>
        </w:rPr>
        <w:t xml:space="preserve">ommunity </w:t>
      </w:r>
      <w:r w:rsidRPr="007C1EB5">
        <w:rPr>
          <w:rFonts w:asciiTheme="minorHAnsi" w:hAnsiTheme="minorHAnsi" w:cs="Arial"/>
          <w:sz w:val="22"/>
          <w:szCs w:val="22"/>
        </w:rPr>
        <w:t>C</w:t>
      </w:r>
      <w:r>
        <w:rPr>
          <w:rFonts w:asciiTheme="minorHAnsi" w:hAnsiTheme="minorHAnsi" w:cs="Arial"/>
          <w:sz w:val="22"/>
          <w:szCs w:val="22"/>
        </w:rPr>
        <w:t>ollege</w:t>
      </w:r>
      <w:r w:rsidRPr="007C1EB5">
        <w:rPr>
          <w:rFonts w:asciiTheme="minorHAnsi" w:hAnsiTheme="minorHAnsi" w:cs="Arial"/>
          <w:sz w:val="22"/>
          <w:szCs w:val="22"/>
        </w:rPr>
        <w:t>)</w:t>
      </w:r>
    </w:p>
    <w:p w14:paraId="1250D36C"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4-Year Private Institutions: </w:t>
      </w:r>
      <w:r w:rsidRPr="007C1EB5">
        <w:rPr>
          <w:rFonts w:asciiTheme="minorHAnsi" w:hAnsiTheme="minorHAnsi" w:cs="Arial"/>
          <w:sz w:val="22"/>
          <w:szCs w:val="22"/>
        </w:rPr>
        <w:tab/>
      </w:r>
      <w:r w:rsidRPr="007C1EB5">
        <w:rPr>
          <w:rFonts w:asciiTheme="minorHAnsi" w:hAnsiTheme="minorHAnsi" w:cs="Arial"/>
          <w:sz w:val="22"/>
          <w:szCs w:val="22"/>
        </w:rPr>
        <w:tab/>
        <w:t>Dennis Waller (Northwest Nazarene University)</w:t>
      </w:r>
    </w:p>
    <w:p w14:paraId="41CB945A" w14:textId="23048C89"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4-Year Public Institutions: </w:t>
      </w:r>
      <w:r w:rsidRPr="007C1EB5">
        <w:rPr>
          <w:rFonts w:asciiTheme="minorHAnsi" w:hAnsiTheme="minorHAnsi" w:cs="Arial"/>
          <w:sz w:val="22"/>
          <w:szCs w:val="22"/>
        </w:rPr>
        <w:tab/>
      </w:r>
      <w:r w:rsidRPr="007C1EB5">
        <w:rPr>
          <w:rFonts w:asciiTheme="minorHAnsi" w:hAnsiTheme="minorHAnsi" w:cs="Arial"/>
          <w:sz w:val="22"/>
          <w:szCs w:val="22"/>
        </w:rPr>
        <w:tab/>
      </w:r>
      <w:r>
        <w:rPr>
          <w:rFonts w:asciiTheme="minorHAnsi" w:hAnsiTheme="minorHAnsi" w:cs="Arial"/>
          <w:sz w:val="22"/>
          <w:szCs w:val="22"/>
        </w:rPr>
        <w:t xml:space="preserve">Fabiola Jaurez-Coca </w:t>
      </w:r>
      <w:r w:rsidRPr="007C1EB5">
        <w:rPr>
          <w:rFonts w:asciiTheme="minorHAnsi" w:hAnsiTheme="minorHAnsi" w:cs="Arial"/>
          <w:sz w:val="22"/>
          <w:szCs w:val="22"/>
        </w:rPr>
        <w:t>(</w:t>
      </w:r>
      <w:r>
        <w:rPr>
          <w:rFonts w:asciiTheme="minorHAnsi" w:hAnsiTheme="minorHAnsi" w:cs="Arial"/>
          <w:sz w:val="22"/>
          <w:szCs w:val="22"/>
        </w:rPr>
        <w:t xml:space="preserve">Boise State </w:t>
      </w:r>
      <w:r w:rsidRPr="007C1EB5">
        <w:rPr>
          <w:rFonts w:asciiTheme="minorHAnsi" w:hAnsiTheme="minorHAnsi" w:cs="Arial"/>
          <w:sz w:val="22"/>
          <w:szCs w:val="22"/>
        </w:rPr>
        <w:t>University)</w:t>
      </w:r>
    </w:p>
    <w:p w14:paraId="3A070A6D"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sz w:val="22"/>
          <w:szCs w:val="22"/>
        </w:rPr>
        <w:t xml:space="preserve">2-Year Institutions: </w:t>
      </w:r>
      <w:r w:rsidRPr="007C1EB5">
        <w:rPr>
          <w:rFonts w:asciiTheme="minorHAnsi" w:hAnsiTheme="minorHAnsi" w:cs="Arial"/>
          <w:sz w:val="22"/>
          <w:szCs w:val="22"/>
        </w:rPr>
        <w:tab/>
      </w:r>
      <w:r w:rsidRPr="007C1EB5">
        <w:rPr>
          <w:rFonts w:asciiTheme="minorHAnsi" w:hAnsiTheme="minorHAnsi" w:cs="Arial"/>
          <w:sz w:val="22"/>
          <w:szCs w:val="22"/>
        </w:rPr>
        <w:tab/>
      </w:r>
      <w:r w:rsidRPr="007C1EB5">
        <w:rPr>
          <w:rFonts w:asciiTheme="minorHAnsi" w:hAnsiTheme="minorHAnsi" w:cs="Arial"/>
          <w:sz w:val="22"/>
          <w:szCs w:val="22"/>
        </w:rPr>
        <w:tab/>
        <w:t>Karl Madeo (Tompkins Cortland C</w:t>
      </w:r>
      <w:r>
        <w:rPr>
          <w:rFonts w:asciiTheme="minorHAnsi" w:hAnsiTheme="minorHAnsi" w:cs="Arial"/>
          <w:sz w:val="22"/>
          <w:szCs w:val="22"/>
        </w:rPr>
        <w:t>ommunity College</w:t>
      </w:r>
      <w:r w:rsidRPr="007C1EB5">
        <w:rPr>
          <w:rFonts w:asciiTheme="minorHAnsi" w:hAnsiTheme="minorHAnsi" w:cs="Arial"/>
          <w:sz w:val="22"/>
          <w:szCs w:val="22"/>
        </w:rPr>
        <w:t>)</w:t>
      </w:r>
    </w:p>
    <w:p w14:paraId="3B27C73F" w14:textId="77777777" w:rsidR="00A80737" w:rsidRPr="007C1EB5" w:rsidRDefault="00A80737" w:rsidP="00A80737">
      <w:pPr>
        <w:suppressLineNumbers/>
        <w:spacing w:line="276" w:lineRule="auto"/>
        <w:ind w:left="1440" w:hanging="1440"/>
        <w:rPr>
          <w:rFonts w:asciiTheme="minorHAnsi" w:hAnsiTheme="minorHAnsi" w:cs="Arial"/>
          <w:sz w:val="22"/>
          <w:szCs w:val="22"/>
        </w:rPr>
      </w:pPr>
    </w:p>
    <w:p w14:paraId="001398F4" w14:textId="77777777" w:rsidR="00A80737" w:rsidRPr="007C1EB5" w:rsidRDefault="00A80737" w:rsidP="00A80737">
      <w:pPr>
        <w:suppressLineNumbers/>
        <w:spacing w:line="276" w:lineRule="auto"/>
        <w:ind w:left="1440" w:hanging="1440"/>
        <w:rPr>
          <w:rFonts w:asciiTheme="minorHAnsi" w:hAnsiTheme="minorHAnsi" w:cs="Arial"/>
          <w:sz w:val="22"/>
          <w:szCs w:val="22"/>
        </w:rPr>
      </w:pPr>
      <w:r w:rsidRPr="007C1EB5">
        <w:rPr>
          <w:rFonts w:asciiTheme="minorHAnsi" w:hAnsiTheme="minorHAnsi" w:cs="Arial"/>
          <w:b/>
          <w:sz w:val="22"/>
          <w:szCs w:val="22"/>
        </w:rPr>
        <w:t>Participating</w:t>
      </w:r>
      <w:r w:rsidRPr="007C1EB5">
        <w:rPr>
          <w:rFonts w:asciiTheme="minorHAnsi" w:hAnsiTheme="minorHAnsi" w:cs="Arial"/>
          <w:sz w:val="22"/>
          <w:szCs w:val="22"/>
        </w:rPr>
        <w:t xml:space="preserve">: </w:t>
      </w:r>
      <w:r>
        <w:rPr>
          <w:rFonts w:asciiTheme="minorHAnsi" w:hAnsiTheme="minorHAnsi" w:cs="Arial"/>
          <w:sz w:val="22"/>
          <w:szCs w:val="22"/>
        </w:rPr>
        <w:tab/>
      </w:r>
      <w:r w:rsidRPr="007C1EB5">
        <w:rPr>
          <w:rFonts w:asciiTheme="minorHAnsi" w:hAnsiTheme="minorHAnsi" w:cs="Arial"/>
          <w:sz w:val="22"/>
          <w:szCs w:val="22"/>
        </w:rPr>
        <w:t>All present Executive Committee members, Committee Chairpersons and Representatives; Adam Lowe, Executive Director (Ex-officio).</w:t>
      </w:r>
    </w:p>
    <w:p w14:paraId="0ADF6CAF" w14:textId="77777777" w:rsidR="00A80737" w:rsidRDefault="00A80737" w:rsidP="00A80737">
      <w:pPr>
        <w:spacing w:line="276" w:lineRule="auto"/>
        <w:rPr>
          <w:rFonts w:asciiTheme="minorHAnsi" w:hAnsiTheme="minorHAnsi"/>
          <w:sz w:val="22"/>
          <w:szCs w:val="22"/>
        </w:rPr>
      </w:pPr>
      <w:r w:rsidRPr="007C1EB5">
        <w:rPr>
          <w:rFonts w:asciiTheme="minorHAnsi" w:hAnsiTheme="minorHAnsi"/>
          <w:b/>
          <w:sz w:val="22"/>
          <w:szCs w:val="22"/>
        </w:rPr>
        <w:t>Absent</w:t>
      </w:r>
      <w:r w:rsidRPr="007C1EB5">
        <w:rPr>
          <w:rFonts w:asciiTheme="minorHAnsi" w:hAnsiTheme="minorHAnsi"/>
          <w:sz w:val="22"/>
          <w:szCs w:val="22"/>
        </w:rPr>
        <w:t>:</w:t>
      </w:r>
      <w:r>
        <w:rPr>
          <w:rFonts w:asciiTheme="minorHAnsi" w:hAnsiTheme="minorHAnsi"/>
          <w:sz w:val="22"/>
          <w:szCs w:val="22"/>
        </w:rPr>
        <w:tab/>
      </w:r>
      <w:r w:rsidRPr="007C1EB5">
        <w:rPr>
          <w:rFonts w:asciiTheme="minorHAnsi" w:hAnsiTheme="minorHAnsi"/>
          <w:sz w:val="22"/>
          <w:szCs w:val="22"/>
        </w:rPr>
        <w:tab/>
        <w:t>Lynn Burbank</w:t>
      </w:r>
    </w:p>
    <w:p w14:paraId="38593737" w14:textId="77777777" w:rsidR="00A80737" w:rsidRPr="007C1EB5" w:rsidRDefault="00A80737" w:rsidP="00A80737">
      <w:pPr>
        <w:spacing w:line="276" w:lineRule="auto"/>
        <w:rPr>
          <w:rFonts w:asciiTheme="minorHAnsi" w:hAnsiTheme="minorHAnsi" w:cs="Arial"/>
          <w:sz w:val="22"/>
          <w:szCs w:val="22"/>
        </w:rPr>
      </w:pPr>
      <w:r w:rsidRPr="007C1EB5">
        <w:rPr>
          <w:rFonts w:asciiTheme="minorHAnsi" w:hAnsiTheme="minorHAnsi" w:cs="Arial"/>
          <w:b/>
          <w:sz w:val="22"/>
          <w:szCs w:val="22"/>
        </w:rPr>
        <w:t>Guests</w:t>
      </w:r>
      <w:r w:rsidRPr="007C1EB5">
        <w:rPr>
          <w:rFonts w:asciiTheme="minorHAnsi" w:hAnsiTheme="minorHAnsi" w:cs="Arial"/>
          <w:sz w:val="22"/>
          <w:szCs w:val="22"/>
        </w:rPr>
        <w:t>:</w:t>
      </w:r>
      <w:r>
        <w:rPr>
          <w:rFonts w:asciiTheme="minorHAnsi" w:hAnsiTheme="minorHAnsi" w:cs="Arial"/>
          <w:sz w:val="22"/>
          <w:szCs w:val="22"/>
        </w:rPr>
        <w:tab/>
      </w:r>
      <w:r w:rsidRPr="007C1EB5">
        <w:rPr>
          <w:rFonts w:asciiTheme="minorHAnsi" w:hAnsiTheme="minorHAnsi" w:cs="Arial"/>
          <w:sz w:val="22"/>
          <w:szCs w:val="22"/>
        </w:rPr>
        <w:tab/>
        <w:t>NACEP Staff Members Kim Mobley and Tanesha Langhorne.  Others as noted.</w:t>
      </w:r>
    </w:p>
    <w:p w14:paraId="7038C2E3" w14:textId="77777777" w:rsidR="006417E6" w:rsidRPr="00A80737" w:rsidRDefault="006417E6" w:rsidP="00A80737">
      <w:pPr>
        <w:spacing w:line="288" w:lineRule="auto"/>
        <w:rPr>
          <w:rFonts w:asciiTheme="minorHAnsi" w:hAnsiTheme="minorHAnsi"/>
          <w:sz w:val="22"/>
          <w:szCs w:val="22"/>
        </w:rPr>
      </w:pPr>
    </w:p>
    <w:p w14:paraId="339FA069" w14:textId="33AD310B" w:rsidR="00B1432A" w:rsidRPr="00A80737" w:rsidRDefault="005063F3" w:rsidP="00A80737">
      <w:pPr>
        <w:spacing w:line="288" w:lineRule="auto"/>
        <w:rPr>
          <w:rFonts w:asciiTheme="minorHAnsi" w:hAnsiTheme="minorHAnsi"/>
          <w:sz w:val="22"/>
          <w:szCs w:val="22"/>
        </w:rPr>
      </w:pPr>
      <w:r w:rsidRPr="00A80737">
        <w:rPr>
          <w:rFonts w:asciiTheme="minorHAnsi" w:hAnsiTheme="minorHAnsi"/>
          <w:sz w:val="22"/>
          <w:szCs w:val="22"/>
        </w:rPr>
        <w:t>Meeting called to order at 8:3</w:t>
      </w:r>
      <w:r w:rsidR="003D5924" w:rsidRPr="00A80737">
        <w:rPr>
          <w:rFonts w:asciiTheme="minorHAnsi" w:hAnsiTheme="minorHAnsi"/>
          <w:sz w:val="22"/>
          <w:szCs w:val="22"/>
        </w:rPr>
        <w:t>5 a</w:t>
      </w:r>
      <w:r w:rsidR="002B44DE" w:rsidRPr="00A80737">
        <w:rPr>
          <w:rFonts w:asciiTheme="minorHAnsi" w:hAnsiTheme="minorHAnsi"/>
          <w:sz w:val="22"/>
          <w:szCs w:val="22"/>
        </w:rPr>
        <w:t xml:space="preserve">m. </w:t>
      </w:r>
    </w:p>
    <w:p w14:paraId="1226D53E" w14:textId="77777777" w:rsidR="002B44DE" w:rsidRPr="00A80737" w:rsidRDefault="002B44DE" w:rsidP="00A80737">
      <w:pPr>
        <w:spacing w:line="288" w:lineRule="auto"/>
        <w:rPr>
          <w:rFonts w:asciiTheme="minorHAnsi" w:hAnsiTheme="minorHAnsi"/>
          <w:b/>
          <w:sz w:val="22"/>
          <w:szCs w:val="22"/>
        </w:rPr>
      </w:pPr>
    </w:p>
    <w:p w14:paraId="3F259C55" w14:textId="3F14023B" w:rsidR="005063F3" w:rsidRPr="00A80737" w:rsidRDefault="006417E6" w:rsidP="00A80737">
      <w:pPr>
        <w:spacing w:line="288" w:lineRule="auto"/>
        <w:rPr>
          <w:rFonts w:asciiTheme="minorHAnsi" w:hAnsiTheme="minorHAnsi"/>
          <w:b/>
          <w:sz w:val="22"/>
          <w:szCs w:val="22"/>
          <w:u w:val="single"/>
        </w:rPr>
      </w:pPr>
      <w:r w:rsidRPr="00A80737">
        <w:rPr>
          <w:rFonts w:asciiTheme="minorHAnsi" w:hAnsiTheme="minorHAnsi"/>
          <w:b/>
          <w:sz w:val="22"/>
          <w:szCs w:val="22"/>
          <w:u w:val="single"/>
        </w:rPr>
        <w:t>Strategic Planning</w:t>
      </w:r>
    </w:p>
    <w:p w14:paraId="6DDCD7F6" w14:textId="47EC4296" w:rsidR="00CB4241" w:rsidRDefault="00AF1ED7" w:rsidP="00A80737">
      <w:pPr>
        <w:spacing w:line="288" w:lineRule="auto"/>
        <w:rPr>
          <w:rFonts w:asciiTheme="minorHAnsi" w:hAnsiTheme="minorHAnsi"/>
          <w:sz w:val="22"/>
          <w:szCs w:val="22"/>
        </w:rPr>
      </w:pPr>
      <w:r>
        <w:rPr>
          <w:rFonts w:asciiTheme="minorHAnsi" w:hAnsiTheme="minorHAnsi"/>
          <w:sz w:val="22"/>
          <w:szCs w:val="22"/>
        </w:rPr>
        <w:t xml:space="preserve">Sandy and Adam opened the strategic planning session by discussing the progress made by the two action teams since </w:t>
      </w:r>
      <w:r w:rsidR="00E87AA5">
        <w:rPr>
          <w:rFonts w:asciiTheme="minorHAnsi" w:hAnsiTheme="minorHAnsi"/>
          <w:sz w:val="22"/>
          <w:szCs w:val="22"/>
        </w:rPr>
        <w:t>April</w:t>
      </w:r>
      <w:r>
        <w:rPr>
          <w:rFonts w:asciiTheme="minorHAnsi" w:hAnsiTheme="minorHAnsi"/>
          <w:sz w:val="22"/>
          <w:szCs w:val="22"/>
        </w:rPr>
        <w:t>.  Sandy thanked the team leaders</w:t>
      </w:r>
      <w:r w:rsidR="00E87AA5">
        <w:rPr>
          <w:rFonts w:asciiTheme="minorHAnsi" w:hAnsiTheme="minorHAnsi"/>
          <w:sz w:val="22"/>
          <w:szCs w:val="22"/>
        </w:rPr>
        <w:t xml:space="preserve"> </w:t>
      </w:r>
      <w:r>
        <w:rPr>
          <w:rFonts w:asciiTheme="minorHAnsi" w:hAnsiTheme="minorHAnsi"/>
          <w:sz w:val="22"/>
          <w:szCs w:val="22"/>
        </w:rPr>
        <w:t xml:space="preserve">– Diana, Greg, and Linda </w:t>
      </w:r>
      <w:r w:rsidR="00E87AA5">
        <w:rPr>
          <w:rFonts w:asciiTheme="minorHAnsi" w:hAnsiTheme="minorHAnsi"/>
          <w:sz w:val="22"/>
          <w:szCs w:val="22"/>
        </w:rPr>
        <w:t xml:space="preserve">– </w:t>
      </w:r>
      <w:r>
        <w:rPr>
          <w:rFonts w:asciiTheme="minorHAnsi" w:hAnsiTheme="minorHAnsi"/>
          <w:sz w:val="22"/>
          <w:szCs w:val="22"/>
        </w:rPr>
        <w:t xml:space="preserve">for ensuring that the momentum was not lost in between meetings.  Sandy noted that due to family emergencies neither Peter Swatsburg, our strategic planning facilitator, nor Lynn Burbank, Board liaison for strategic planning, would be present today.   Dennis Waller graciously agreed at the last minute to facilitate the </w:t>
      </w:r>
      <w:r>
        <w:rPr>
          <w:rFonts w:asciiTheme="minorHAnsi" w:hAnsiTheme="minorHAnsi"/>
          <w:sz w:val="22"/>
          <w:szCs w:val="22"/>
        </w:rPr>
        <w:lastRenderedPageBreak/>
        <w:t xml:space="preserve">strategic planning session.  </w:t>
      </w:r>
      <w:r w:rsidR="00CB4241">
        <w:rPr>
          <w:rFonts w:asciiTheme="minorHAnsi" w:hAnsiTheme="minorHAnsi"/>
          <w:sz w:val="22"/>
          <w:szCs w:val="22"/>
        </w:rPr>
        <w:t xml:space="preserve">Dennis reviewed the </w:t>
      </w:r>
      <w:r w:rsidR="00E87AA5">
        <w:rPr>
          <w:rFonts w:asciiTheme="minorHAnsi" w:hAnsiTheme="minorHAnsi"/>
          <w:sz w:val="22"/>
          <w:szCs w:val="22"/>
        </w:rPr>
        <w:t xml:space="preserve">proposed </w:t>
      </w:r>
      <w:r w:rsidR="00CB4241">
        <w:rPr>
          <w:rFonts w:asciiTheme="minorHAnsi" w:hAnsiTheme="minorHAnsi"/>
          <w:sz w:val="22"/>
          <w:szCs w:val="22"/>
        </w:rPr>
        <w:t xml:space="preserve">process and ground rules for the day, and informed the group that he would serve only as the facilitator and step out of his role as a participating and voting Board member.  He reviewed </w:t>
      </w:r>
      <w:r w:rsidR="00CB4241" w:rsidRPr="00CB4241">
        <w:rPr>
          <w:rFonts w:asciiTheme="minorHAnsi" w:hAnsiTheme="minorHAnsi"/>
          <w:sz w:val="22"/>
          <w:szCs w:val="22"/>
        </w:rPr>
        <w:t>the items adopted in the previous strategic planning meeting in April in Chicago</w:t>
      </w:r>
      <w:r w:rsidR="00CB4241">
        <w:rPr>
          <w:rFonts w:asciiTheme="minorHAnsi" w:hAnsiTheme="minorHAnsi"/>
          <w:sz w:val="22"/>
          <w:szCs w:val="22"/>
        </w:rPr>
        <w:t xml:space="preserve"> and the July phone conference.</w:t>
      </w:r>
    </w:p>
    <w:p w14:paraId="195BC8B8" w14:textId="77777777" w:rsidR="00CB4241" w:rsidRDefault="00CB4241" w:rsidP="00A80737">
      <w:pPr>
        <w:spacing w:line="288" w:lineRule="auto"/>
        <w:rPr>
          <w:rFonts w:asciiTheme="minorHAnsi" w:hAnsiTheme="minorHAnsi"/>
          <w:sz w:val="22"/>
          <w:szCs w:val="22"/>
        </w:rPr>
      </w:pPr>
    </w:p>
    <w:p w14:paraId="67110913" w14:textId="7850B24B" w:rsidR="00CB4241" w:rsidRPr="00CB4241" w:rsidRDefault="00CB4241" w:rsidP="00CB4241">
      <w:pPr>
        <w:pStyle w:val="ListParagraph"/>
        <w:numPr>
          <w:ilvl w:val="0"/>
          <w:numId w:val="12"/>
        </w:numPr>
        <w:rPr>
          <w:rFonts w:asciiTheme="minorHAnsi" w:hAnsiTheme="minorHAnsi"/>
          <w:i/>
          <w:sz w:val="22"/>
          <w:szCs w:val="22"/>
        </w:rPr>
      </w:pPr>
      <w:r w:rsidRPr="00CB4241">
        <w:rPr>
          <w:rFonts w:asciiTheme="minorHAnsi" w:hAnsiTheme="minorHAnsi"/>
          <w:i/>
          <w:sz w:val="22"/>
          <w:szCs w:val="22"/>
        </w:rPr>
        <w:t>Discuss</w:t>
      </w:r>
      <w:r w:rsidR="00E87AA5">
        <w:rPr>
          <w:rFonts w:asciiTheme="minorHAnsi" w:hAnsiTheme="minorHAnsi"/>
          <w:i/>
          <w:sz w:val="22"/>
          <w:szCs w:val="22"/>
        </w:rPr>
        <w:t>ion o</w:t>
      </w:r>
      <w:r w:rsidRPr="00CB4241">
        <w:rPr>
          <w:rFonts w:asciiTheme="minorHAnsi" w:hAnsiTheme="minorHAnsi"/>
          <w:i/>
          <w:sz w:val="22"/>
          <w:szCs w:val="22"/>
        </w:rPr>
        <w:t>proposed change to one Objective from Action Team 2</w:t>
      </w:r>
    </w:p>
    <w:p w14:paraId="20EB4C9C" w14:textId="28576E1F" w:rsidR="005063F3" w:rsidRPr="00A80737" w:rsidRDefault="00CB4241" w:rsidP="00CB4241">
      <w:pPr>
        <w:spacing w:line="288" w:lineRule="auto"/>
        <w:ind w:left="720"/>
        <w:rPr>
          <w:rFonts w:asciiTheme="minorHAnsi" w:hAnsiTheme="minorHAnsi"/>
          <w:sz w:val="22"/>
          <w:szCs w:val="22"/>
        </w:rPr>
      </w:pPr>
      <w:r>
        <w:rPr>
          <w:rFonts w:asciiTheme="minorHAnsi" w:hAnsiTheme="minorHAnsi"/>
          <w:sz w:val="22"/>
          <w:szCs w:val="22"/>
        </w:rPr>
        <w:t xml:space="preserve">The Action Team working on Strategic Goal 2 proposed to </w:t>
      </w:r>
      <w:r w:rsidR="00A5743F" w:rsidRPr="00A80737">
        <w:rPr>
          <w:rFonts w:asciiTheme="minorHAnsi" w:hAnsiTheme="minorHAnsi"/>
          <w:sz w:val="22"/>
          <w:szCs w:val="22"/>
        </w:rPr>
        <w:t xml:space="preserve">change </w:t>
      </w:r>
      <w:r>
        <w:rPr>
          <w:rFonts w:asciiTheme="minorHAnsi" w:hAnsiTheme="minorHAnsi"/>
          <w:sz w:val="22"/>
          <w:szCs w:val="22"/>
        </w:rPr>
        <w:t xml:space="preserve">Objective </w:t>
      </w:r>
      <w:r w:rsidR="00A5743F" w:rsidRPr="00A80737">
        <w:rPr>
          <w:rFonts w:asciiTheme="minorHAnsi" w:hAnsiTheme="minorHAnsi"/>
          <w:sz w:val="22"/>
          <w:szCs w:val="22"/>
        </w:rPr>
        <w:t>3 from “Create and implement specific public relations actions for the purpose of marketing NACEP to internal and external stakeholders.”</w:t>
      </w:r>
      <w:r>
        <w:rPr>
          <w:rFonts w:asciiTheme="minorHAnsi" w:hAnsiTheme="minorHAnsi"/>
          <w:sz w:val="22"/>
          <w:szCs w:val="22"/>
        </w:rPr>
        <w:t xml:space="preserve"> to: </w:t>
      </w:r>
      <w:r w:rsidR="00A5743F" w:rsidRPr="00A80737">
        <w:rPr>
          <w:rFonts w:asciiTheme="minorHAnsi" w:hAnsiTheme="minorHAnsi"/>
          <w:sz w:val="22"/>
          <w:szCs w:val="22"/>
        </w:rPr>
        <w:t xml:space="preserve"> “Market NACEP to internal and external stakeholders.”</w:t>
      </w:r>
    </w:p>
    <w:p w14:paraId="722AF21D" w14:textId="366D6AF4" w:rsidR="007E15CC" w:rsidRPr="00CB4241" w:rsidRDefault="00A5743F" w:rsidP="00CB4241">
      <w:pPr>
        <w:spacing w:line="288" w:lineRule="auto"/>
        <w:ind w:firstLine="720"/>
        <w:rPr>
          <w:rFonts w:asciiTheme="minorHAnsi" w:hAnsiTheme="minorHAnsi"/>
          <w:b/>
          <w:sz w:val="22"/>
          <w:szCs w:val="22"/>
        </w:rPr>
      </w:pPr>
      <w:r w:rsidRPr="00CB4241">
        <w:rPr>
          <w:rFonts w:asciiTheme="minorHAnsi" w:hAnsiTheme="minorHAnsi"/>
          <w:b/>
          <w:sz w:val="22"/>
          <w:szCs w:val="22"/>
        </w:rPr>
        <w:t>Jaclyn moved to approve</w:t>
      </w:r>
      <w:r w:rsidR="00CB4241" w:rsidRPr="00CB4241">
        <w:rPr>
          <w:rFonts w:asciiTheme="minorHAnsi" w:hAnsiTheme="minorHAnsi"/>
          <w:b/>
          <w:sz w:val="22"/>
          <w:szCs w:val="22"/>
        </w:rPr>
        <w:t xml:space="preserve"> the proposal</w:t>
      </w:r>
      <w:r w:rsidRPr="00CB4241">
        <w:rPr>
          <w:rFonts w:asciiTheme="minorHAnsi" w:hAnsiTheme="minorHAnsi"/>
          <w:b/>
          <w:sz w:val="22"/>
          <w:szCs w:val="22"/>
        </w:rPr>
        <w:t>, Kent second.</w:t>
      </w:r>
      <w:r w:rsidR="00CB4241" w:rsidRPr="00CB4241">
        <w:rPr>
          <w:rFonts w:asciiTheme="minorHAnsi" w:hAnsiTheme="minorHAnsi"/>
          <w:b/>
          <w:sz w:val="22"/>
          <w:szCs w:val="22"/>
        </w:rPr>
        <w:t xml:space="preserve">  </w:t>
      </w:r>
      <w:r w:rsidR="007E15CC" w:rsidRPr="00CB4241">
        <w:rPr>
          <w:rFonts w:asciiTheme="minorHAnsi" w:hAnsiTheme="minorHAnsi"/>
          <w:b/>
          <w:sz w:val="22"/>
          <w:szCs w:val="22"/>
        </w:rPr>
        <w:t>Motion carried.</w:t>
      </w:r>
    </w:p>
    <w:p w14:paraId="1EACD854" w14:textId="77777777" w:rsidR="00CB4241" w:rsidRDefault="00CB4241" w:rsidP="00A80737">
      <w:pPr>
        <w:spacing w:line="288" w:lineRule="auto"/>
        <w:rPr>
          <w:rFonts w:asciiTheme="minorHAnsi" w:hAnsiTheme="minorHAnsi"/>
          <w:sz w:val="22"/>
          <w:szCs w:val="22"/>
        </w:rPr>
      </w:pPr>
    </w:p>
    <w:p w14:paraId="392A9417" w14:textId="760ECB55" w:rsidR="00420800" w:rsidRPr="00CB4241" w:rsidRDefault="00CB4241" w:rsidP="00F22EB3">
      <w:pPr>
        <w:pStyle w:val="ListParagraph"/>
        <w:numPr>
          <w:ilvl w:val="0"/>
          <w:numId w:val="12"/>
        </w:numPr>
        <w:spacing w:line="288" w:lineRule="auto"/>
        <w:rPr>
          <w:rFonts w:asciiTheme="minorHAnsi" w:hAnsiTheme="minorHAnsi"/>
          <w:sz w:val="22"/>
          <w:szCs w:val="22"/>
        </w:rPr>
      </w:pPr>
      <w:r w:rsidRPr="00CB4241">
        <w:rPr>
          <w:rFonts w:asciiTheme="minorHAnsi" w:hAnsiTheme="minorHAnsi"/>
          <w:i/>
          <w:sz w:val="22"/>
          <w:szCs w:val="22"/>
        </w:rPr>
        <w:t xml:space="preserve">Presentation of Draft Action </w:t>
      </w:r>
      <w:r>
        <w:rPr>
          <w:rFonts w:asciiTheme="minorHAnsi" w:hAnsiTheme="minorHAnsi"/>
          <w:i/>
          <w:sz w:val="22"/>
          <w:szCs w:val="22"/>
        </w:rPr>
        <w:t>Steps</w:t>
      </w:r>
    </w:p>
    <w:p w14:paraId="5660570E" w14:textId="4B2C1C9E" w:rsidR="00420800" w:rsidRPr="00A80737" w:rsidRDefault="00420800" w:rsidP="00CB4241">
      <w:pPr>
        <w:spacing w:line="288" w:lineRule="auto"/>
        <w:ind w:left="720"/>
        <w:rPr>
          <w:rFonts w:asciiTheme="minorHAnsi" w:hAnsiTheme="minorHAnsi"/>
          <w:sz w:val="22"/>
          <w:szCs w:val="22"/>
        </w:rPr>
      </w:pPr>
      <w:r w:rsidRPr="00A80737">
        <w:rPr>
          <w:rFonts w:asciiTheme="minorHAnsi" w:hAnsiTheme="minorHAnsi"/>
          <w:sz w:val="22"/>
          <w:szCs w:val="22"/>
        </w:rPr>
        <w:t xml:space="preserve">Linda presented </w:t>
      </w:r>
      <w:r w:rsidR="00CB4241">
        <w:rPr>
          <w:rFonts w:asciiTheme="minorHAnsi" w:hAnsiTheme="minorHAnsi"/>
          <w:sz w:val="22"/>
          <w:szCs w:val="22"/>
        </w:rPr>
        <w:t xml:space="preserve">the draft action steps her team developed for </w:t>
      </w:r>
      <w:r w:rsidRPr="00A80737">
        <w:rPr>
          <w:rFonts w:asciiTheme="minorHAnsi" w:hAnsiTheme="minorHAnsi"/>
          <w:sz w:val="22"/>
          <w:szCs w:val="22"/>
        </w:rPr>
        <w:t>Strategic Goal #1</w:t>
      </w:r>
      <w:r w:rsidR="00CB4241">
        <w:rPr>
          <w:rFonts w:asciiTheme="minorHAnsi" w:hAnsiTheme="minorHAnsi"/>
          <w:sz w:val="22"/>
          <w:szCs w:val="22"/>
        </w:rPr>
        <w:t>, and Diana for Goal #2</w:t>
      </w:r>
      <w:r w:rsidRPr="00A80737">
        <w:rPr>
          <w:rFonts w:asciiTheme="minorHAnsi" w:hAnsiTheme="minorHAnsi"/>
          <w:sz w:val="22"/>
          <w:szCs w:val="22"/>
        </w:rPr>
        <w:t xml:space="preserve">.  </w:t>
      </w:r>
      <w:r w:rsidR="00CB4241">
        <w:rPr>
          <w:rFonts w:asciiTheme="minorHAnsi" w:hAnsiTheme="minorHAnsi"/>
          <w:sz w:val="22"/>
          <w:szCs w:val="22"/>
        </w:rPr>
        <w:t>Preliminary c</w:t>
      </w:r>
      <w:r w:rsidR="00CB4241" w:rsidRPr="00A80737">
        <w:rPr>
          <w:rFonts w:asciiTheme="minorHAnsi" w:hAnsiTheme="minorHAnsi"/>
          <w:sz w:val="22"/>
          <w:szCs w:val="22"/>
        </w:rPr>
        <w:t xml:space="preserve">osts for each of the </w:t>
      </w:r>
      <w:r w:rsidR="00CB4241">
        <w:rPr>
          <w:rFonts w:asciiTheme="minorHAnsi" w:hAnsiTheme="minorHAnsi"/>
          <w:sz w:val="22"/>
          <w:szCs w:val="22"/>
        </w:rPr>
        <w:t xml:space="preserve">action steps </w:t>
      </w:r>
      <w:r w:rsidR="00E87AA5">
        <w:rPr>
          <w:rFonts w:asciiTheme="minorHAnsi" w:hAnsiTheme="minorHAnsi"/>
          <w:sz w:val="22"/>
          <w:szCs w:val="22"/>
        </w:rPr>
        <w:t xml:space="preserve">were </w:t>
      </w:r>
      <w:r w:rsidR="00CB4241" w:rsidRPr="00A80737">
        <w:rPr>
          <w:rFonts w:asciiTheme="minorHAnsi" w:hAnsiTheme="minorHAnsi"/>
          <w:sz w:val="22"/>
          <w:szCs w:val="22"/>
        </w:rPr>
        <w:t>also presented</w:t>
      </w:r>
      <w:r w:rsidR="00CB4241">
        <w:rPr>
          <w:rFonts w:asciiTheme="minorHAnsi" w:hAnsiTheme="minorHAnsi"/>
          <w:sz w:val="22"/>
          <w:szCs w:val="22"/>
        </w:rPr>
        <w:t xml:space="preserve">, along with how they addressed the strategic intent of the objectives.  </w:t>
      </w:r>
      <w:r w:rsidRPr="00A80737">
        <w:rPr>
          <w:rFonts w:asciiTheme="minorHAnsi" w:hAnsiTheme="minorHAnsi"/>
          <w:sz w:val="22"/>
          <w:szCs w:val="22"/>
        </w:rPr>
        <w:t>There were a number of comments and ideas on topics</w:t>
      </w:r>
      <w:r w:rsidR="00CB4241">
        <w:rPr>
          <w:rFonts w:asciiTheme="minorHAnsi" w:hAnsiTheme="minorHAnsi"/>
          <w:sz w:val="22"/>
          <w:szCs w:val="22"/>
        </w:rPr>
        <w:t>, and discussion of the intent of the team</w:t>
      </w:r>
      <w:r w:rsidRPr="00A80737">
        <w:rPr>
          <w:rFonts w:asciiTheme="minorHAnsi" w:hAnsiTheme="minorHAnsi"/>
          <w:sz w:val="22"/>
          <w:szCs w:val="22"/>
        </w:rPr>
        <w:t>.</w:t>
      </w:r>
      <w:r w:rsidR="00C07C52" w:rsidRPr="00A80737">
        <w:rPr>
          <w:rFonts w:asciiTheme="minorHAnsi" w:hAnsiTheme="minorHAnsi"/>
          <w:sz w:val="22"/>
          <w:szCs w:val="22"/>
        </w:rPr>
        <w:t xml:space="preserve">  Board members asked a number of questions for clarification.</w:t>
      </w:r>
      <w:r w:rsidR="00CB4241">
        <w:rPr>
          <w:rFonts w:asciiTheme="minorHAnsi" w:hAnsiTheme="minorHAnsi"/>
          <w:sz w:val="22"/>
          <w:szCs w:val="22"/>
        </w:rPr>
        <w:t xml:space="preserve">  </w:t>
      </w:r>
      <w:r w:rsidRPr="00A80737">
        <w:rPr>
          <w:rFonts w:asciiTheme="minorHAnsi" w:hAnsiTheme="minorHAnsi"/>
          <w:sz w:val="22"/>
          <w:szCs w:val="22"/>
        </w:rPr>
        <w:t>Sandy read comments from Peter in abstentia.  Comments were related to wording and combination of objectives and sub-objectives.</w:t>
      </w:r>
    </w:p>
    <w:p w14:paraId="3F860A49" w14:textId="77777777" w:rsidR="00420800" w:rsidRPr="00A80737" w:rsidRDefault="00420800" w:rsidP="00A80737">
      <w:pPr>
        <w:spacing w:line="288" w:lineRule="auto"/>
        <w:rPr>
          <w:rFonts w:asciiTheme="minorHAnsi" w:hAnsiTheme="minorHAnsi"/>
          <w:sz w:val="22"/>
          <w:szCs w:val="22"/>
        </w:rPr>
      </w:pPr>
    </w:p>
    <w:p w14:paraId="3B2BD904" w14:textId="656D4374" w:rsidR="00C07C52" w:rsidRPr="00CB4241" w:rsidRDefault="00CB4241" w:rsidP="00CB4241">
      <w:pPr>
        <w:pStyle w:val="ListParagraph"/>
        <w:numPr>
          <w:ilvl w:val="0"/>
          <w:numId w:val="12"/>
        </w:numPr>
        <w:spacing w:line="288" w:lineRule="auto"/>
        <w:rPr>
          <w:rFonts w:asciiTheme="minorHAnsi" w:hAnsiTheme="minorHAnsi"/>
          <w:i/>
          <w:sz w:val="22"/>
          <w:szCs w:val="22"/>
        </w:rPr>
      </w:pPr>
      <w:r w:rsidRPr="00CB4241">
        <w:rPr>
          <w:rFonts w:asciiTheme="minorHAnsi" w:hAnsiTheme="minorHAnsi"/>
          <w:i/>
          <w:sz w:val="22"/>
          <w:szCs w:val="22"/>
        </w:rPr>
        <w:t>Breakout Groups Critique Action Steps</w:t>
      </w:r>
    </w:p>
    <w:p w14:paraId="3608331F" w14:textId="77777777" w:rsidR="00E87AA5" w:rsidRDefault="00CB4241" w:rsidP="00CB4241">
      <w:pPr>
        <w:spacing w:line="288" w:lineRule="auto"/>
        <w:ind w:left="720"/>
        <w:rPr>
          <w:rFonts w:asciiTheme="minorHAnsi" w:hAnsiTheme="minorHAnsi"/>
          <w:sz w:val="22"/>
          <w:szCs w:val="22"/>
        </w:rPr>
      </w:pPr>
      <w:r>
        <w:rPr>
          <w:rFonts w:asciiTheme="minorHAnsi" w:hAnsiTheme="minorHAnsi"/>
          <w:sz w:val="22"/>
          <w:szCs w:val="22"/>
        </w:rPr>
        <w:t>The Board then b</w:t>
      </w:r>
      <w:r w:rsidR="00763C7D" w:rsidRPr="00A80737">
        <w:rPr>
          <w:rFonts w:asciiTheme="minorHAnsi" w:hAnsiTheme="minorHAnsi"/>
          <w:sz w:val="22"/>
          <w:szCs w:val="22"/>
        </w:rPr>
        <w:t xml:space="preserve">roke into </w:t>
      </w:r>
      <w:r>
        <w:rPr>
          <w:rFonts w:asciiTheme="minorHAnsi" w:hAnsiTheme="minorHAnsi"/>
          <w:sz w:val="22"/>
          <w:szCs w:val="22"/>
        </w:rPr>
        <w:t xml:space="preserve">seven </w:t>
      </w:r>
      <w:r w:rsidR="00763C7D" w:rsidRPr="00A80737">
        <w:rPr>
          <w:rFonts w:asciiTheme="minorHAnsi" w:hAnsiTheme="minorHAnsi"/>
          <w:sz w:val="22"/>
          <w:szCs w:val="22"/>
        </w:rPr>
        <w:t>groups</w:t>
      </w:r>
      <w:r>
        <w:rPr>
          <w:rFonts w:asciiTheme="minorHAnsi" w:hAnsiTheme="minorHAnsi"/>
          <w:sz w:val="22"/>
          <w:szCs w:val="22"/>
        </w:rPr>
        <w:t xml:space="preserve"> </w:t>
      </w:r>
      <w:r w:rsidR="00E87AA5">
        <w:rPr>
          <w:rFonts w:asciiTheme="minorHAnsi" w:hAnsiTheme="minorHAnsi"/>
          <w:sz w:val="22"/>
          <w:szCs w:val="22"/>
        </w:rPr>
        <w:t xml:space="preserve">(one for each Objective) </w:t>
      </w:r>
      <w:r>
        <w:rPr>
          <w:rFonts w:asciiTheme="minorHAnsi" w:hAnsiTheme="minorHAnsi"/>
          <w:sz w:val="22"/>
          <w:szCs w:val="22"/>
        </w:rPr>
        <w:t xml:space="preserve">to prepare recommendations for improving the wording </w:t>
      </w:r>
      <w:r w:rsidR="00E87AA5">
        <w:rPr>
          <w:rFonts w:asciiTheme="minorHAnsi" w:hAnsiTheme="minorHAnsi"/>
          <w:sz w:val="22"/>
          <w:szCs w:val="22"/>
        </w:rPr>
        <w:t xml:space="preserve">and intent of </w:t>
      </w:r>
      <w:r>
        <w:rPr>
          <w:rFonts w:asciiTheme="minorHAnsi" w:hAnsiTheme="minorHAnsi"/>
          <w:sz w:val="22"/>
          <w:szCs w:val="22"/>
        </w:rPr>
        <w:t xml:space="preserve">each of the Action Steps.   </w:t>
      </w:r>
      <w:r w:rsidR="00E87AA5">
        <w:rPr>
          <w:rFonts w:asciiTheme="minorHAnsi" w:hAnsiTheme="minorHAnsi"/>
          <w:sz w:val="22"/>
          <w:szCs w:val="22"/>
        </w:rPr>
        <w:t xml:space="preserve">Individuals were assigned such that they worked on Action Steps that they had not worked on previously.  Recommendations from the breakout groups </w:t>
      </w:r>
      <w:r w:rsidR="00B35D8A" w:rsidRPr="00A80737">
        <w:rPr>
          <w:rFonts w:asciiTheme="minorHAnsi" w:hAnsiTheme="minorHAnsi"/>
          <w:sz w:val="22"/>
          <w:szCs w:val="22"/>
        </w:rPr>
        <w:t xml:space="preserve">were </w:t>
      </w:r>
      <w:r w:rsidR="00E87AA5">
        <w:rPr>
          <w:rFonts w:asciiTheme="minorHAnsi" w:hAnsiTheme="minorHAnsi"/>
          <w:sz w:val="22"/>
          <w:szCs w:val="22"/>
        </w:rPr>
        <w:t xml:space="preserve">made to the full Board for discussion and consensus agreement by </w:t>
      </w:r>
      <w:r w:rsidR="00B35D8A" w:rsidRPr="00A80737">
        <w:rPr>
          <w:rFonts w:asciiTheme="minorHAnsi" w:hAnsiTheme="minorHAnsi"/>
          <w:sz w:val="22"/>
          <w:szCs w:val="22"/>
        </w:rPr>
        <w:t>the Board.</w:t>
      </w:r>
      <w:r w:rsidR="0097671D" w:rsidRPr="00A80737">
        <w:rPr>
          <w:rFonts w:asciiTheme="minorHAnsi" w:hAnsiTheme="minorHAnsi"/>
          <w:sz w:val="22"/>
          <w:szCs w:val="22"/>
        </w:rPr>
        <w:t xml:space="preserve">  </w:t>
      </w:r>
    </w:p>
    <w:p w14:paraId="105165A3" w14:textId="77777777" w:rsidR="00E87AA5" w:rsidRDefault="00E87AA5" w:rsidP="00CB4241">
      <w:pPr>
        <w:spacing w:line="288" w:lineRule="auto"/>
        <w:ind w:left="720"/>
        <w:rPr>
          <w:rFonts w:asciiTheme="minorHAnsi" w:hAnsiTheme="minorHAnsi"/>
          <w:sz w:val="22"/>
          <w:szCs w:val="22"/>
        </w:rPr>
      </w:pPr>
    </w:p>
    <w:p w14:paraId="55A44D94" w14:textId="1878548A" w:rsidR="00E87AA5" w:rsidRPr="00E87AA5" w:rsidRDefault="00E87AA5" w:rsidP="00CB4241">
      <w:pPr>
        <w:spacing w:line="288" w:lineRule="auto"/>
        <w:ind w:left="720"/>
        <w:rPr>
          <w:rFonts w:asciiTheme="minorHAnsi" w:hAnsiTheme="minorHAnsi"/>
          <w:b/>
          <w:sz w:val="22"/>
          <w:szCs w:val="22"/>
        </w:rPr>
      </w:pPr>
      <w:r w:rsidRPr="00E87AA5">
        <w:rPr>
          <w:rFonts w:asciiTheme="minorHAnsi" w:hAnsiTheme="minorHAnsi"/>
          <w:b/>
          <w:sz w:val="22"/>
          <w:szCs w:val="22"/>
        </w:rPr>
        <w:t xml:space="preserve">After the Board made a number of </w:t>
      </w:r>
      <w:r w:rsidR="0097671D" w:rsidRPr="00E87AA5">
        <w:rPr>
          <w:rFonts w:asciiTheme="minorHAnsi" w:hAnsiTheme="minorHAnsi"/>
          <w:b/>
          <w:sz w:val="22"/>
          <w:szCs w:val="22"/>
        </w:rPr>
        <w:t xml:space="preserve">changes </w:t>
      </w:r>
      <w:r w:rsidRPr="00E87AA5">
        <w:rPr>
          <w:rFonts w:asciiTheme="minorHAnsi" w:hAnsiTheme="minorHAnsi"/>
          <w:b/>
          <w:sz w:val="22"/>
          <w:szCs w:val="22"/>
        </w:rPr>
        <w:t xml:space="preserve">to the Action Steps based on the recommendations and discussion, Dennis called for a vote to adopt the 2014-2016 NACEP Strategic Plan.  Motion </w:t>
      </w:r>
      <w:r>
        <w:rPr>
          <w:rFonts w:asciiTheme="minorHAnsi" w:hAnsiTheme="minorHAnsi"/>
          <w:b/>
          <w:sz w:val="22"/>
          <w:szCs w:val="22"/>
        </w:rPr>
        <w:t>carried</w:t>
      </w:r>
      <w:r w:rsidRPr="00E87AA5">
        <w:rPr>
          <w:rFonts w:asciiTheme="minorHAnsi" w:hAnsiTheme="minorHAnsi"/>
          <w:b/>
          <w:sz w:val="22"/>
          <w:szCs w:val="22"/>
        </w:rPr>
        <w:t xml:space="preserve">. </w:t>
      </w:r>
      <w:r>
        <w:rPr>
          <w:rFonts w:asciiTheme="minorHAnsi" w:hAnsiTheme="minorHAnsi"/>
          <w:b/>
          <w:sz w:val="22"/>
          <w:szCs w:val="22"/>
        </w:rPr>
        <w:t xml:space="preserve">Dennis abstained. </w:t>
      </w:r>
    </w:p>
    <w:p w14:paraId="2A19DE97" w14:textId="77777777" w:rsidR="00E87AA5" w:rsidRDefault="00E87AA5" w:rsidP="00CB4241">
      <w:pPr>
        <w:spacing w:line="288" w:lineRule="auto"/>
        <w:ind w:left="720"/>
        <w:rPr>
          <w:rFonts w:asciiTheme="minorHAnsi" w:hAnsiTheme="minorHAnsi"/>
          <w:sz w:val="22"/>
          <w:szCs w:val="22"/>
        </w:rPr>
      </w:pPr>
    </w:p>
    <w:p w14:paraId="01C52D47" w14:textId="2240D4A0" w:rsidR="004445DF" w:rsidRPr="00A80737" w:rsidRDefault="004445DF" w:rsidP="00A80737">
      <w:pPr>
        <w:spacing w:line="288" w:lineRule="auto"/>
        <w:rPr>
          <w:rFonts w:asciiTheme="minorHAnsi" w:hAnsiTheme="minorHAnsi"/>
          <w:b/>
          <w:sz w:val="22"/>
          <w:szCs w:val="22"/>
          <w:u w:val="single"/>
        </w:rPr>
      </w:pPr>
      <w:r w:rsidRPr="00A80737">
        <w:rPr>
          <w:rFonts w:asciiTheme="minorHAnsi" w:hAnsiTheme="minorHAnsi"/>
          <w:b/>
          <w:sz w:val="22"/>
          <w:szCs w:val="22"/>
          <w:u w:val="single"/>
        </w:rPr>
        <w:t>Consent Agenda</w:t>
      </w:r>
    </w:p>
    <w:p w14:paraId="73626EC8" w14:textId="77777777" w:rsidR="004445DF" w:rsidRPr="00A80737" w:rsidRDefault="004445DF" w:rsidP="00A80737">
      <w:pPr>
        <w:spacing w:line="288" w:lineRule="auto"/>
        <w:rPr>
          <w:rFonts w:asciiTheme="minorHAnsi" w:hAnsiTheme="minorHAnsi"/>
          <w:sz w:val="22"/>
          <w:szCs w:val="22"/>
        </w:rPr>
      </w:pPr>
    </w:p>
    <w:p w14:paraId="2C29D0EC" w14:textId="7652AF6A" w:rsidR="004445DF" w:rsidRPr="00E87AA5" w:rsidRDefault="004445DF" w:rsidP="00A80737">
      <w:pPr>
        <w:spacing w:line="288" w:lineRule="auto"/>
        <w:rPr>
          <w:rFonts w:asciiTheme="minorHAnsi" w:hAnsiTheme="minorHAnsi"/>
          <w:b/>
          <w:sz w:val="22"/>
          <w:szCs w:val="22"/>
        </w:rPr>
      </w:pPr>
      <w:r w:rsidRPr="00E87AA5">
        <w:rPr>
          <w:rFonts w:asciiTheme="minorHAnsi" w:hAnsiTheme="minorHAnsi"/>
          <w:b/>
          <w:sz w:val="22"/>
          <w:szCs w:val="22"/>
        </w:rPr>
        <w:t>Moved to approve by Jeannette, second by EJ.  Motion carried.  No discussion</w:t>
      </w:r>
      <w:r w:rsidR="00E87AA5" w:rsidRPr="00E87AA5">
        <w:rPr>
          <w:rFonts w:asciiTheme="minorHAnsi" w:hAnsiTheme="minorHAnsi"/>
          <w:b/>
          <w:sz w:val="22"/>
          <w:szCs w:val="22"/>
        </w:rPr>
        <w:t>.</w:t>
      </w:r>
    </w:p>
    <w:p w14:paraId="5B40BC8F" w14:textId="77777777" w:rsidR="004445DF" w:rsidRPr="00A80737" w:rsidRDefault="004445DF" w:rsidP="00A80737">
      <w:pPr>
        <w:spacing w:line="288" w:lineRule="auto"/>
        <w:rPr>
          <w:rFonts w:asciiTheme="minorHAnsi" w:hAnsiTheme="minorHAnsi"/>
          <w:sz w:val="22"/>
          <w:szCs w:val="22"/>
        </w:rPr>
      </w:pPr>
    </w:p>
    <w:p w14:paraId="6878DBC4" w14:textId="660901AA" w:rsidR="00866609" w:rsidRPr="00A80737" w:rsidRDefault="00866609" w:rsidP="00A80737">
      <w:pPr>
        <w:spacing w:line="288" w:lineRule="auto"/>
        <w:rPr>
          <w:rFonts w:asciiTheme="minorHAnsi" w:hAnsiTheme="minorHAnsi"/>
          <w:b/>
          <w:sz w:val="22"/>
          <w:szCs w:val="22"/>
          <w:u w:val="single"/>
        </w:rPr>
      </w:pPr>
      <w:r w:rsidRPr="00A80737">
        <w:rPr>
          <w:rFonts w:asciiTheme="minorHAnsi" w:hAnsiTheme="minorHAnsi"/>
          <w:b/>
          <w:sz w:val="22"/>
          <w:szCs w:val="22"/>
          <w:u w:val="single"/>
        </w:rPr>
        <w:t>Non-Consent</w:t>
      </w:r>
    </w:p>
    <w:p w14:paraId="7F93D96C" w14:textId="77777777" w:rsidR="00866609" w:rsidRPr="00A80737" w:rsidRDefault="00866609" w:rsidP="00A80737">
      <w:pPr>
        <w:spacing w:line="288" w:lineRule="auto"/>
        <w:rPr>
          <w:rFonts w:asciiTheme="minorHAnsi" w:hAnsiTheme="minorHAnsi"/>
          <w:sz w:val="22"/>
          <w:szCs w:val="22"/>
        </w:rPr>
      </w:pPr>
    </w:p>
    <w:p w14:paraId="4246F85D" w14:textId="3E93386B" w:rsidR="004445DF" w:rsidRPr="00A80737" w:rsidRDefault="00866609" w:rsidP="00A80737">
      <w:pPr>
        <w:spacing w:line="288" w:lineRule="auto"/>
        <w:ind w:left="720" w:hanging="720"/>
        <w:rPr>
          <w:rFonts w:asciiTheme="minorHAnsi" w:hAnsiTheme="minorHAnsi"/>
          <w:i/>
          <w:sz w:val="22"/>
          <w:szCs w:val="22"/>
        </w:rPr>
      </w:pPr>
      <w:r w:rsidRPr="00A80737">
        <w:rPr>
          <w:rFonts w:asciiTheme="minorHAnsi" w:hAnsiTheme="minorHAnsi"/>
          <w:i/>
          <w:sz w:val="22"/>
          <w:szCs w:val="22"/>
        </w:rPr>
        <w:t>1)</w:t>
      </w:r>
      <w:r w:rsidRPr="00A80737">
        <w:rPr>
          <w:rFonts w:asciiTheme="minorHAnsi" w:hAnsiTheme="minorHAnsi"/>
          <w:i/>
          <w:sz w:val="22"/>
          <w:szCs w:val="22"/>
        </w:rPr>
        <w:tab/>
      </w:r>
      <w:r w:rsidR="004445DF" w:rsidRPr="00A80737">
        <w:rPr>
          <w:rFonts w:asciiTheme="minorHAnsi" w:hAnsiTheme="minorHAnsi"/>
          <w:i/>
          <w:sz w:val="22"/>
          <w:szCs w:val="22"/>
        </w:rPr>
        <w:t>Approve Presidential Appointments of Standing Committees</w:t>
      </w:r>
      <w:r w:rsidR="00296559" w:rsidRPr="00A80737">
        <w:rPr>
          <w:rFonts w:asciiTheme="minorHAnsi" w:hAnsiTheme="minorHAnsi"/>
          <w:i/>
          <w:sz w:val="22"/>
          <w:szCs w:val="22"/>
        </w:rPr>
        <w:t>, Chairs, Treasurer, and Secondary School Partners</w:t>
      </w:r>
      <w:r w:rsidR="00E87AA5">
        <w:rPr>
          <w:rFonts w:asciiTheme="minorHAnsi" w:hAnsiTheme="minorHAnsi"/>
          <w:i/>
          <w:sz w:val="22"/>
          <w:szCs w:val="22"/>
        </w:rPr>
        <w:t xml:space="preserve"> Committee</w:t>
      </w:r>
      <w:r w:rsidR="00296559" w:rsidRPr="00A80737">
        <w:rPr>
          <w:rFonts w:asciiTheme="minorHAnsi" w:hAnsiTheme="minorHAnsi"/>
          <w:i/>
          <w:sz w:val="22"/>
          <w:szCs w:val="22"/>
        </w:rPr>
        <w:t xml:space="preserve">. </w:t>
      </w:r>
    </w:p>
    <w:p w14:paraId="2EC44119" w14:textId="496E320C" w:rsidR="00E87AA5" w:rsidRDefault="00E87AA5" w:rsidP="00E87AA5">
      <w:pPr>
        <w:suppressLineNumbers/>
        <w:spacing w:line="276" w:lineRule="auto"/>
        <w:ind w:left="720"/>
        <w:rPr>
          <w:rFonts w:asciiTheme="minorHAnsi" w:hAnsiTheme="minorHAnsi" w:cs="Arial"/>
          <w:sz w:val="22"/>
          <w:szCs w:val="22"/>
        </w:rPr>
      </w:pPr>
      <w:r w:rsidRPr="00E87AA5">
        <w:rPr>
          <w:rFonts w:asciiTheme="minorHAnsi" w:hAnsiTheme="minorHAnsi" w:cs="Arial"/>
          <w:sz w:val="22"/>
          <w:szCs w:val="22"/>
        </w:rPr>
        <w:lastRenderedPageBreak/>
        <w:t xml:space="preserve">Appointed positions on the Board of Directors are appointed by the President and approved by the Board for one year terms.  </w:t>
      </w:r>
      <w:r>
        <w:rPr>
          <w:rFonts w:asciiTheme="minorHAnsi" w:hAnsiTheme="minorHAnsi" w:cs="Arial"/>
          <w:sz w:val="22"/>
          <w:szCs w:val="22"/>
        </w:rPr>
        <w:t xml:space="preserve">President </w:t>
      </w:r>
      <w:r w:rsidRPr="00E87AA5">
        <w:rPr>
          <w:rFonts w:asciiTheme="minorHAnsi" w:hAnsiTheme="minorHAnsi" w:cs="Arial"/>
          <w:sz w:val="22"/>
          <w:szCs w:val="22"/>
        </w:rPr>
        <w:t xml:space="preserve">González submitted </w:t>
      </w:r>
      <w:r>
        <w:rPr>
          <w:rFonts w:asciiTheme="minorHAnsi" w:hAnsiTheme="minorHAnsi" w:cs="Arial"/>
          <w:sz w:val="22"/>
          <w:szCs w:val="22"/>
        </w:rPr>
        <w:t xml:space="preserve">the following </w:t>
      </w:r>
      <w:r w:rsidR="00B65828">
        <w:rPr>
          <w:rFonts w:asciiTheme="minorHAnsi" w:hAnsiTheme="minorHAnsi" w:cs="Arial"/>
          <w:sz w:val="22"/>
          <w:szCs w:val="22"/>
        </w:rPr>
        <w:t xml:space="preserve">Committee Chair </w:t>
      </w:r>
      <w:r w:rsidRPr="00E87AA5">
        <w:rPr>
          <w:rFonts w:asciiTheme="minorHAnsi" w:hAnsiTheme="minorHAnsi" w:cs="Arial"/>
          <w:sz w:val="22"/>
          <w:szCs w:val="22"/>
        </w:rPr>
        <w:t>appointments to the Board</w:t>
      </w:r>
      <w:r>
        <w:rPr>
          <w:rFonts w:asciiTheme="minorHAnsi" w:hAnsiTheme="minorHAnsi" w:cs="Arial"/>
          <w:sz w:val="22"/>
          <w:szCs w:val="22"/>
        </w:rPr>
        <w:t xml:space="preserve"> for approval</w:t>
      </w:r>
      <w:r w:rsidRPr="00E87AA5">
        <w:rPr>
          <w:rFonts w:asciiTheme="minorHAnsi" w:hAnsiTheme="minorHAnsi" w:cs="Arial"/>
          <w:sz w:val="22"/>
          <w:szCs w:val="22"/>
        </w:rPr>
        <w:t>:</w:t>
      </w:r>
    </w:p>
    <w:p w14:paraId="1E9172C0" w14:textId="77777777" w:rsidR="00E87AA5" w:rsidRDefault="00E87AA5" w:rsidP="00E87AA5">
      <w:pPr>
        <w:suppressLineNumbers/>
        <w:spacing w:line="276" w:lineRule="auto"/>
        <w:ind w:left="1440" w:hanging="1440"/>
        <w:rPr>
          <w:rFonts w:asciiTheme="minorHAnsi" w:hAnsiTheme="minorHAnsi" w:cs="Arial"/>
          <w:sz w:val="22"/>
          <w:szCs w:val="22"/>
        </w:rPr>
      </w:pPr>
    </w:p>
    <w:p w14:paraId="31215676" w14:textId="77777777" w:rsidR="00E87AA5" w:rsidRPr="007C1EB5" w:rsidRDefault="00E87AA5" w:rsidP="00E87AA5">
      <w:pPr>
        <w:suppressLineNumbers/>
        <w:spacing w:line="276" w:lineRule="auto"/>
        <w:ind w:left="2160" w:hanging="1440"/>
        <w:rPr>
          <w:rFonts w:asciiTheme="minorHAnsi" w:hAnsiTheme="minorHAnsi" w:cs="Arial"/>
          <w:sz w:val="22"/>
          <w:szCs w:val="22"/>
        </w:rPr>
      </w:pPr>
      <w:r w:rsidRPr="007C1EB5">
        <w:rPr>
          <w:rFonts w:asciiTheme="minorHAnsi" w:hAnsiTheme="minorHAnsi" w:cs="Arial"/>
          <w:sz w:val="22"/>
          <w:szCs w:val="22"/>
        </w:rPr>
        <w:t xml:space="preserve">Communications Committee: </w:t>
      </w:r>
      <w:r w:rsidRPr="007C1EB5">
        <w:rPr>
          <w:rFonts w:asciiTheme="minorHAnsi" w:hAnsiTheme="minorHAnsi" w:cs="Arial"/>
          <w:sz w:val="22"/>
          <w:szCs w:val="22"/>
        </w:rPr>
        <w:tab/>
      </w:r>
      <w:r w:rsidRPr="007C1EB5">
        <w:rPr>
          <w:rFonts w:asciiTheme="minorHAnsi" w:hAnsiTheme="minorHAnsi" w:cs="Arial"/>
          <w:sz w:val="22"/>
          <w:szCs w:val="22"/>
        </w:rPr>
        <w:tab/>
        <w:t>Brandon Kowallis (Salt Lake Community</w:t>
      </w:r>
      <w:r>
        <w:rPr>
          <w:rFonts w:asciiTheme="minorHAnsi" w:hAnsiTheme="minorHAnsi" w:cs="Arial"/>
          <w:sz w:val="22"/>
          <w:szCs w:val="22"/>
        </w:rPr>
        <w:t xml:space="preserve"> College</w:t>
      </w:r>
      <w:r w:rsidRPr="007C1EB5">
        <w:rPr>
          <w:rFonts w:asciiTheme="minorHAnsi" w:hAnsiTheme="minorHAnsi" w:cs="Arial"/>
          <w:sz w:val="22"/>
          <w:szCs w:val="22"/>
        </w:rPr>
        <w:t>)</w:t>
      </w:r>
    </w:p>
    <w:p w14:paraId="66FEB94B" w14:textId="77777777" w:rsidR="00E87AA5" w:rsidRPr="007C1EB5" w:rsidRDefault="00E87AA5" w:rsidP="00E87AA5">
      <w:pPr>
        <w:suppressLineNumbers/>
        <w:spacing w:line="276" w:lineRule="auto"/>
        <w:ind w:left="2160" w:hanging="1440"/>
        <w:rPr>
          <w:rFonts w:asciiTheme="minorHAnsi" w:hAnsiTheme="minorHAnsi" w:cs="Arial"/>
          <w:sz w:val="22"/>
          <w:szCs w:val="22"/>
        </w:rPr>
      </w:pPr>
      <w:r w:rsidRPr="007C1EB5">
        <w:rPr>
          <w:rFonts w:asciiTheme="minorHAnsi" w:hAnsiTheme="minorHAnsi" w:cs="Arial"/>
          <w:sz w:val="22"/>
          <w:szCs w:val="22"/>
        </w:rPr>
        <w:t xml:space="preserve">Governmental Relations Committee: </w:t>
      </w:r>
      <w:r w:rsidRPr="007C1EB5">
        <w:rPr>
          <w:rFonts w:asciiTheme="minorHAnsi" w:hAnsiTheme="minorHAnsi" w:cs="Arial"/>
          <w:sz w:val="22"/>
          <w:szCs w:val="22"/>
        </w:rPr>
        <w:tab/>
        <w:t>Doug Binsfield (Central Lakes College)</w:t>
      </w:r>
    </w:p>
    <w:p w14:paraId="55175693" w14:textId="77777777" w:rsidR="00E87AA5" w:rsidRPr="007C1EB5" w:rsidRDefault="00E87AA5" w:rsidP="00E87AA5">
      <w:pPr>
        <w:suppressLineNumbers/>
        <w:spacing w:line="276" w:lineRule="auto"/>
        <w:ind w:left="2160" w:hanging="1440"/>
        <w:rPr>
          <w:rFonts w:asciiTheme="minorHAnsi" w:hAnsiTheme="minorHAnsi" w:cs="Arial"/>
          <w:sz w:val="22"/>
          <w:szCs w:val="22"/>
        </w:rPr>
      </w:pPr>
      <w:r w:rsidRPr="007C1EB5">
        <w:rPr>
          <w:rFonts w:asciiTheme="minorHAnsi" w:hAnsiTheme="minorHAnsi" w:cs="Arial"/>
          <w:sz w:val="22"/>
          <w:szCs w:val="22"/>
        </w:rPr>
        <w:t xml:space="preserve">Membership Committee: </w:t>
      </w:r>
      <w:r w:rsidRPr="007C1EB5">
        <w:rPr>
          <w:rFonts w:asciiTheme="minorHAnsi" w:hAnsiTheme="minorHAnsi" w:cs="Arial"/>
          <w:sz w:val="22"/>
          <w:szCs w:val="22"/>
        </w:rPr>
        <w:tab/>
      </w:r>
      <w:r w:rsidRPr="007C1EB5">
        <w:rPr>
          <w:rFonts w:asciiTheme="minorHAnsi" w:hAnsiTheme="minorHAnsi" w:cs="Arial"/>
          <w:sz w:val="22"/>
          <w:szCs w:val="22"/>
        </w:rPr>
        <w:tab/>
        <w:t>E.J. Anderson (Rio Salado College)</w:t>
      </w:r>
    </w:p>
    <w:p w14:paraId="7B61278E" w14:textId="2A782534" w:rsidR="00E87AA5" w:rsidRDefault="00E87AA5" w:rsidP="00E87AA5">
      <w:pPr>
        <w:suppressLineNumbers/>
        <w:spacing w:line="276" w:lineRule="auto"/>
        <w:ind w:left="2160" w:hanging="1440"/>
        <w:rPr>
          <w:rFonts w:asciiTheme="minorHAnsi" w:hAnsiTheme="minorHAnsi" w:cs="Arial"/>
          <w:sz w:val="22"/>
          <w:szCs w:val="22"/>
        </w:rPr>
      </w:pPr>
      <w:r w:rsidRPr="007C1EB5">
        <w:rPr>
          <w:rFonts w:asciiTheme="minorHAnsi" w:hAnsiTheme="minorHAnsi" w:cs="Arial"/>
          <w:sz w:val="22"/>
          <w:szCs w:val="22"/>
        </w:rPr>
        <w:t xml:space="preserve">Research Committee: </w:t>
      </w:r>
      <w:r w:rsidRPr="007C1EB5">
        <w:rPr>
          <w:rFonts w:asciiTheme="minorHAnsi" w:hAnsiTheme="minorHAnsi" w:cs="Arial"/>
          <w:sz w:val="22"/>
          <w:szCs w:val="22"/>
        </w:rPr>
        <w:tab/>
      </w:r>
      <w:r w:rsidRPr="007C1EB5">
        <w:rPr>
          <w:rFonts w:asciiTheme="minorHAnsi" w:hAnsiTheme="minorHAnsi" w:cs="Arial"/>
          <w:sz w:val="22"/>
          <w:szCs w:val="22"/>
        </w:rPr>
        <w:tab/>
      </w:r>
      <w:r w:rsidRPr="007C1EB5">
        <w:rPr>
          <w:rFonts w:asciiTheme="minorHAnsi" w:hAnsiTheme="minorHAnsi" w:cs="Arial"/>
          <w:sz w:val="22"/>
          <w:szCs w:val="22"/>
        </w:rPr>
        <w:tab/>
        <w:t>Diana Johnson (NorthWest Arka</w:t>
      </w:r>
      <w:r>
        <w:rPr>
          <w:rFonts w:asciiTheme="minorHAnsi" w:hAnsiTheme="minorHAnsi" w:cs="Arial"/>
          <w:sz w:val="22"/>
          <w:szCs w:val="22"/>
        </w:rPr>
        <w:t>n</w:t>
      </w:r>
      <w:r w:rsidRPr="007C1EB5">
        <w:rPr>
          <w:rFonts w:asciiTheme="minorHAnsi" w:hAnsiTheme="minorHAnsi" w:cs="Arial"/>
          <w:sz w:val="22"/>
          <w:szCs w:val="22"/>
        </w:rPr>
        <w:t>sas C</w:t>
      </w:r>
      <w:r w:rsidR="00B65828">
        <w:rPr>
          <w:rFonts w:asciiTheme="minorHAnsi" w:hAnsiTheme="minorHAnsi" w:cs="Arial"/>
          <w:sz w:val="22"/>
          <w:szCs w:val="22"/>
        </w:rPr>
        <w:t>ommunity Coll.)</w:t>
      </w:r>
    </w:p>
    <w:p w14:paraId="5C633EAD" w14:textId="1DBFB46E" w:rsidR="00B65828" w:rsidRDefault="00B65828" w:rsidP="00E87AA5">
      <w:pPr>
        <w:suppressLineNumbers/>
        <w:spacing w:line="276" w:lineRule="auto"/>
        <w:ind w:left="2160" w:hanging="1440"/>
        <w:rPr>
          <w:rFonts w:asciiTheme="minorHAnsi" w:hAnsiTheme="minorHAnsi" w:cs="Arial"/>
          <w:sz w:val="22"/>
          <w:szCs w:val="22"/>
        </w:rPr>
      </w:pPr>
      <w:r>
        <w:rPr>
          <w:rFonts w:asciiTheme="minorHAnsi" w:hAnsiTheme="minorHAnsi" w:cs="Arial"/>
          <w:sz w:val="22"/>
          <w:szCs w:val="22"/>
        </w:rPr>
        <w:t>Secondary School</w:t>
      </w:r>
      <w:r w:rsidRPr="00B65828">
        <w:rPr>
          <w:rFonts w:asciiTheme="minorHAnsi" w:hAnsiTheme="minorHAnsi" w:cs="Arial"/>
          <w:sz w:val="22"/>
          <w:szCs w:val="22"/>
        </w:rPr>
        <w:t xml:space="preserve"> Partner</w:t>
      </w:r>
      <w:r>
        <w:rPr>
          <w:rFonts w:asciiTheme="minorHAnsi" w:hAnsiTheme="minorHAnsi" w:cs="Arial"/>
          <w:sz w:val="22"/>
          <w:szCs w:val="22"/>
        </w:rPr>
        <w:t>s</w:t>
      </w:r>
      <w:r w:rsidRPr="00B65828">
        <w:rPr>
          <w:rFonts w:asciiTheme="minorHAnsi" w:hAnsiTheme="minorHAnsi" w:cs="Arial"/>
          <w:sz w:val="22"/>
          <w:szCs w:val="22"/>
        </w:rPr>
        <w:t xml:space="preserve"> </w:t>
      </w:r>
      <w:r>
        <w:rPr>
          <w:rFonts w:asciiTheme="minorHAnsi" w:hAnsiTheme="minorHAnsi" w:cs="Arial"/>
          <w:sz w:val="22"/>
          <w:szCs w:val="22"/>
        </w:rPr>
        <w:t>Committee:</w:t>
      </w:r>
      <w:r>
        <w:rPr>
          <w:rFonts w:asciiTheme="minorHAnsi" w:hAnsiTheme="minorHAnsi" w:cs="Arial"/>
          <w:sz w:val="22"/>
          <w:szCs w:val="22"/>
        </w:rPr>
        <w:tab/>
        <w:t>Joni Swanson (</w:t>
      </w:r>
      <w:r w:rsidRPr="00B65828">
        <w:rPr>
          <w:rFonts w:asciiTheme="minorHAnsi" w:hAnsiTheme="minorHAnsi" w:cs="Arial"/>
          <w:sz w:val="22"/>
          <w:szCs w:val="22"/>
        </w:rPr>
        <w:t>Mt. Vernon School District</w:t>
      </w:r>
      <w:r>
        <w:rPr>
          <w:rFonts w:asciiTheme="minorHAnsi" w:hAnsiTheme="minorHAnsi" w:cs="Arial"/>
          <w:sz w:val="22"/>
          <w:szCs w:val="22"/>
        </w:rPr>
        <w:t>)</w:t>
      </w:r>
    </w:p>
    <w:p w14:paraId="46A87A29" w14:textId="77777777" w:rsidR="00296559" w:rsidRPr="00A80737" w:rsidRDefault="00296559" w:rsidP="00A80737">
      <w:pPr>
        <w:spacing w:line="288" w:lineRule="auto"/>
        <w:rPr>
          <w:rFonts w:asciiTheme="minorHAnsi" w:hAnsiTheme="minorHAnsi"/>
          <w:sz w:val="22"/>
          <w:szCs w:val="22"/>
        </w:rPr>
      </w:pPr>
    </w:p>
    <w:p w14:paraId="1C06419C" w14:textId="4B3D0AC3" w:rsidR="00B65828" w:rsidRPr="00A80737" w:rsidRDefault="00B65828" w:rsidP="00B65828">
      <w:pPr>
        <w:spacing w:line="288" w:lineRule="auto"/>
        <w:ind w:left="720"/>
        <w:rPr>
          <w:rFonts w:asciiTheme="minorHAnsi" w:hAnsiTheme="minorHAnsi"/>
          <w:b/>
          <w:sz w:val="22"/>
          <w:szCs w:val="22"/>
        </w:rPr>
      </w:pPr>
      <w:r>
        <w:rPr>
          <w:rFonts w:asciiTheme="minorHAnsi" w:hAnsiTheme="minorHAnsi"/>
          <w:sz w:val="22"/>
          <w:szCs w:val="22"/>
        </w:rPr>
        <w:t xml:space="preserve">Brandon, Doug, E.J. and Diana recused themselves from the discussion and vote, and left the room.  </w:t>
      </w:r>
      <w:r w:rsidRPr="00A80737">
        <w:rPr>
          <w:rFonts w:asciiTheme="minorHAnsi" w:hAnsiTheme="minorHAnsi"/>
          <w:b/>
          <w:sz w:val="22"/>
          <w:szCs w:val="22"/>
        </w:rPr>
        <w:t>Kent</w:t>
      </w:r>
      <w:r>
        <w:rPr>
          <w:rFonts w:asciiTheme="minorHAnsi" w:hAnsiTheme="minorHAnsi"/>
          <w:b/>
          <w:sz w:val="22"/>
          <w:szCs w:val="22"/>
        </w:rPr>
        <w:t xml:space="preserve"> moved to approve the President's appointments</w:t>
      </w:r>
      <w:r w:rsidRPr="00A80737">
        <w:rPr>
          <w:rFonts w:asciiTheme="minorHAnsi" w:hAnsiTheme="minorHAnsi"/>
          <w:b/>
          <w:sz w:val="22"/>
          <w:szCs w:val="22"/>
        </w:rPr>
        <w:t xml:space="preserve">, Dennis </w:t>
      </w:r>
      <w:r>
        <w:rPr>
          <w:rFonts w:asciiTheme="minorHAnsi" w:hAnsiTheme="minorHAnsi"/>
          <w:b/>
          <w:sz w:val="22"/>
          <w:szCs w:val="22"/>
        </w:rPr>
        <w:t>seconded.  Motion carried</w:t>
      </w:r>
      <w:r w:rsidRPr="00A80737">
        <w:rPr>
          <w:rFonts w:asciiTheme="minorHAnsi" w:hAnsiTheme="minorHAnsi"/>
          <w:b/>
          <w:sz w:val="22"/>
          <w:szCs w:val="22"/>
        </w:rPr>
        <w:t>.</w:t>
      </w:r>
    </w:p>
    <w:p w14:paraId="370FC322" w14:textId="77777777" w:rsidR="00B65828" w:rsidRPr="00A80737" w:rsidRDefault="00B65828" w:rsidP="00B65828">
      <w:pPr>
        <w:spacing w:line="288" w:lineRule="auto"/>
        <w:rPr>
          <w:rFonts w:asciiTheme="minorHAnsi" w:hAnsiTheme="minorHAnsi"/>
          <w:sz w:val="22"/>
          <w:szCs w:val="22"/>
        </w:rPr>
      </w:pPr>
    </w:p>
    <w:p w14:paraId="0C48447D" w14:textId="4B782D00" w:rsidR="00B65828" w:rsidRDefault="00B65828" w:rsidP="00B65828">
      <w:pPr>
        <w:suppressLineNumbers/>
        <w:spacing w:line="276" w:lineRule="auto"/>
        <w:ind w:left="720"/>
        <w:rPr>
          <w:rFonts w:asciiTheme="minorHAnsi" w:hAnsiTheme="minorHAnsi" w:cs="Arial"/>
          <w:sz w:val="22"/>
          <w:szCs w:val="22"/>
        </w:rPr>
      </w:pPr>
      <w:r>
        <w:rPr>
          <w:rFonts w:asciiTheme="minorHAnsi" w:hAnsiTheme="minorHAnsi" w:cs="Arial"/>
          <w:sz w:val="22"/>
          <w:szCs w:val="22"/>
        </w:rPr>
        <w:t xml:space="preserve">President </w:t>
      </w:r>
      <w:r w:rsidRPr="00E87AA5">
        <w:rPr>
          <w:rFonts w:asciiTheme="minorHAnsi" w:hAnsiTheme="minorHAnsi" w:cs="Arial"/>
          <w:sz w:val="22"/>
          <w:szCs w:val="22"/>
        </w:rPr>
        <w:t xml:space="preserve">González submitted </w:t>
      </w:r>
      <w:r>
        <w:rPr>
          <w:rFonts w:asciiTheme="minorHAnsi" w:hAnsiTheme="minorHAnsi" w:cs="Arial"/>
          <w:sz w:val="22"/>
          <w:szCs w:val="22"/>
        </w:rPr>
        <w:t xml:space="preserve">the following additional </w:t>
      </w:r>
      <w:r w:rsidRPr="00E87AA5">
        <w:rPr>
          <w:rFonts w:asciiTheme="minorHAnsi" w:hAnsiTheme="minorHAnsi" w:cs="Arial"/>
          <w:sz w:val="22"/>
          <w:szCs w:val="22"/>
        </w:rPr>
        <w:t>appointments to the Board</w:t>
      </w:r>
      <w:r>
        <w:rPr>
          <w:rFonts w:asciiTheme="minorHAnsi" w:hAnsiTheme="minorHAnsi" w:cs="Arial"/>
          <w:sz w:val="22"/>
          <w:szCs w:val="22"/>
        </w:rPr>
        <w:t xml:space="preserve"> for approval</w:t>
      </w:r>
      <w:r w:rsidRPr="00E87AA5">
        <w:rPr>
          <w:rFonts w:asciiTheme="minorHAnsi" w:hAnsiTheme="minorHAnsi" w:cs="Arial"/>
          <w:sz w:val="22"/>
          <w:szCs w:val="22"/>
        </w:rPr>
        <w:t>:</w:t>
      </w:r>
    </w:p>
    <w:p w14:paraId="5C5E757B" w14:textId="77777777" w:rsidR="00B65828" w:rsidRDefault="00B65828" w:rsidP="00B65828">
      <w:pPr>
        <w:suppressLineNumbers/>
        <w:spacing w:line="276" w:lineRule="auto"/>
        <w:ind w:left="720"/>
        <w:rPr>
          <w:rFonts w:asciiTheme="minorHAnsi" w:hAnsiTheme="minorHAnsi" w:cs="Arial"/>
          <w:sz w:val="22"/>
          <w:szCs w:val="22"/>
        </w:rPr>
      </w:pPr>
    </w:p>
    <w:p w14:paraId="52BE1CDD" w14:textId="78B895F9" w:rsidR="00E87AA5" w:rsidRPr="007C1EB5" w:rsidRDefault="00E87AA5" w:rsidP="00B65828">
      <w:pPr>
        <w:suppressLineNumbers/>
        <w:spacing w:line="276" w:lineRule="auto"/>
        <w:ind w:left="720"/>
        <w:rPr>
          <w:rFonts w:asciiTheme="minorHAnsi" w:hAnsiTheme="minorHAnsi" w:cs="Arial"/>
          <w:sz w:val="22"/>
          <w:szCs w:val="22"/>
        </w:rPr>
      </w:pPr>
      <w:r w:rsidRPr="007C1EB5">
        <w:rPr>
          <w:rFonts w:asciiTheme="minorHAnsi" w:hAnsiTheme="minorHAnsi" w:cs="Arial"/>
          <w:sz w:val="22"/>
          <w:szCs w:val="22"/>
        </w:rPr>
        <w:t xml:space="preserve">Treasurer: </w:t>
      </w:r>
      <w:r w:rsidRPr="007C1EB5">
        <w:rPr>
          <w:rFonts w:asciiTheme="minorHAnsi" w:hAnsiTheme="minorHAnsi" w:cs="Arial"/>
          <w:sz w:val="22"/>
          <w:szCs w:val="22"/>
        </w:rPr>
        <w:tab/>
      </w:r>
      <w:r w:rsidRPr="007C1EB5">
        <w:rPr>
          <w:rFonts w:asciiTheme="minorHAnsi" w:hAnsiTheme="minorHAnsi" w:cs="Arial"/>
          <w:sz w:val="22"/>
          <w:szCs w:val="22"/>
        </w:rPr>
        <w:tab/>
      </w:r>
      <w:r w:rsidR="00B65828">
        <w:rPr>
          <w:rFonts w:asciiTheme="minorHAnsi" w:hAnsiTheme="minorHAnsi" w:cs="Arial"/>
          <w:sz w:val="22"/>
          <w:szCs w:val="22"/>
        </w:rPr>
        <w:tab/>
      </w:r>
      <w:r w:rsidR="00B65828">
        <w:rPr>
          <w:rFonts w:asciiTheme="minorHAnsi" w:hAnsiTheme="minorHAnsi" w:cs="Arial"/>
          <w:sz w:val="22"/>
          <w:szCs w:val="22"/>
        </w:rPr>
        <w:tab/>
      </w:r>
      <w:r w:rsidRPr="007C1EB5">
        <w:rPr>
          <w:rFonts w:asciiTheme="minorHAnsi" w:hAnsiTheme="minorHAnsi" w:cs="Arial"/>
          <w:sz w:val="22"/>
          <w:szCs w:val="22"/>
        </w:rPr>
        <w:t>Jeannette Carter (Pennsylvania College of Technology)</w:t>
      </w:r>
    </w:p>
    <w:p w14:paraId="62661E21" w14:textId="14BED9DC" w:rsidR="00E87AA5" w:rsidRPr="007C1EB5" w:rsidRDefault="00E87AA5" w:rsidP="00B65828">
      <w:pPr>
        <w:suppressLineNumbers/>
        <w:spacing w:line="276" w:lineRule="auto"/>
        <w:ind w:left="720"/>
        <w:rPr>
          <w:rFonts w:asciiTheme="minorHAnsi" w:hAnsiTheme="minorHAnsi" w:cs="Arial"/>
          <w:sz w:val="22"/>
          <w:szCs w:val="22"/>
        </w:rPr>
      </w:pPr>
      <w:r w:rsidRPr="007C1EB5">
        <w:rPr>
          <w:rFonts w:asciiTheme="minorHAnsi" w:hAnsiTheme="minorHAnsi" w:cs="Arial"/>
          <w:sz w:val="22"/>
          <w:szCs w:val="22"/>
        </w:rPr>
        <w:t>Accreditation Commission</w:t>
      </w:r>
      <w:r w:rsidR="00B65828">
        <w:rPr>
          <w:rFonts w:asciiTheme="minorHAnsi" w:hAnsiTheme="minorHAnsi" w:cs="Arial"/>
          <w:sz w:val="22"/>
          <w:szCs w:val="22"/>
        </w:rPr>
        <w:t xml:space="preserve"> Chair</w:t>
      </w:r>
      <w:r w:rsidRPr="007C1EB5">
        <w:rPr>
          <w:rFonts w:asciiTheme="minorHAnsi" w:hAnsiTheme="minorHAnsi" w:cs="Arial"/>
          <w:sz w:val="22"/>
          <w:szCs w:val="22"/>
        </w:rPr>
        <w:t>:</w:t>
      </w:r>
      <w:r w:rsidRPr="007C1EB5">
        <w:rPr>
          <w:rFonts w:asciiTheme="minorHAnsi" w:hAnsiTheme="minorHAnsi" w:cs="Arial"/>
          <w:sz w:val="22"/>
          <w:szCs w:val="22"/>
        </w:rPr>
        <w:tab/>
      </w:r>
      <w:r>
        <w:rPr>
          <w:rFonts w:asciiTheme="minorHAnsi" w:hAnsiTheme="minorHAnsi" w:cs="Arial"/>
          <w:sz w:val="22"/>
          <w:szCs w:val="22"/>
        </w:rPr>
        <w:t>Jaclyn Dumond (University</w:t>
      </w:r>
      <w:r w:rsidRPr="007C1EB5">
        <w:rPr>
          <w:rFonts w:asciiTheme="minorHAnsi" w:hAnsiTheme="minorHAnsi" w:cs="Arial"/>
          <w:sz w:val="22"/>
          <w:szCs w:val="22"/>
        </w:rPr>
        <w:t xml:space="preserve"> of Southern Indiana)</w:t>
      </w:r>
    </w:p>
    <w:p w14:paraId="29879DD1" w14:textId="77777777" w:rsidR="00E87AA5" w:rsidRDefault="00E87AA5" w:rsidP="00A80737">
      <w:pPr>
        <w:spacing w:line="288" w:lineRule="auto"/>
        <w:rPr>
          <w:rFonts w:asciiTheme="minorHAnsi" w:hAnsiTheme="minorHAnsi"/>
          <w:sz w:val="22"/>
          <w:szCs w:val="22"/>
        </w:rPr>
      </w:pPr>
    </w:p>
    <w:p w14:paraId="436DA0E5" w14:textId="5383D0B3" w:rsidR="00B65828" w:rsidRPr="00A80737" w:rsidRDefault="00B65828" w:rsidP="00B65828">
      <w:pPr>
        <w:spacing w:line="288" w:lineRule="auto"/>
        <w:ind w:left="720"/>
        <w:rPr>
          <w:rFonts w:asciiTheme="minorHAnsi" w:hAnsiTheme="minorHAnsi"/>
          <w:b/>
          <w:sz w:val="22"/>
          <w:szCs w:val="22"/>
        </w:rPr>
      </w:pPr>
      <w:r>
        <w:rPr>
          <w:rFonts w:asciiTheme="minorHAnsi" w:hAnsiTheme="minorHAnsi"/>
          <w:sz w:val="22"/>
          <w:szCs w:val="22"/>
        </w:rPr>
        <w:t xml:space="preserve">Jeannette and Jaclyn recused themselves from the discussion and vote, and left the room.  </w:t>
      </w:r>
      <w:r w:rsidRPr="00A80737">
        <w:rPr>
          <w:rFonts w:asciiTheme="minorHAnsi" w:hAnsiTheme="minorHAnsi"/>
          <w:b/>
          <w:sz w:val="22"/>
          <w:szCs w:val="22"/>
        </w:rPr>
        <w:t>Kent</w:t>
      </w:r>
      <w:r>
        <w:rPr>
          <w:rFonts w:asciiTheme="minorHAnsi" w:hAnsiTheme="minorHAnsi"/>
          <w:b/>
          <w:sz w:val="22"/>
          <w:szCs w:val="22"/>
        </w:rPr>
        <w:t xml:space="preserve"> moved to approve the President's appointments</w:t>
      </w:r>
      <w:r w:rsidRPr="00A80737">
        <w:rPr>
          <w:rFonts w:asciiTheme="minorHAnsi" w:hAnsiTheme="minorHAnsi"/>
          <w:b/>
          <w:sz w:val="22"/>
          <w:szCs w:val="22"/>
        </w:rPr>
        <w:t xml:space="preserve">, Dennis </w:t>
      </w:r>
      <w:r>
        <w:rPr>
          <w:rFonts w:asciiTheme="minorHAnsi" w:hAnsiTheme="minorHAnsi"/>
          <w:b/>
          <w:sz w:val="22"/>
          <w:szCs w:val="22"/>
        </w:rPr>
        <w:t>seconded.  Motion carried</w:t>
      </w:r>
      <w:r w:rsidRPr="00A80737">
        <w:rPr>
          <w:rFonts w:asciiTheme="minorHAnsi" w:hAnsiTheme="minorHAnsi"/>
          <w:b/>
          <w:sz w:val="22"/>
          <w:szCs w:val="22"/>
        </w:rPr>
        <w:t>.</w:t>
      </w:r>
    </w:p>
    <w:p w14:paraId="1899A592" w14:textId="77777777" w:rsidR="004445DF" w:rsidRPr="00A80737" w:rsidRDefault="004445DF" w:rsidP="00A80737">
      <w:pPr>
        <w:spacing w:line="288" w:lineRule="auto"/>
        <w:rPr>
          <w:rFonts w:asciiTheme="minorHAnsi" w:hAnsiTheme="minorHAnsi"/>
          <w:sz w:val="22"/>
          <w:szCs w:val="22"/>
        </w:rPr>
      </w:pPr>
    </w:p>
    <w:p w14:paraId="5D0D4C48" w14:textId="6E9E28C9" w:rsidR="00296559" w:rsidRPr="00A80737" w:rsidRDefault="00866609" w:rsidP="00A80737">
      <w:pPr>
        <w:spacing w:line="288" w:lineRule="auto"/>
        <w:rPr>
          <w:rFonts w:asciiTheme="minorHAnsi" w:hAnsiTheme="minorHAnsi"/>
          <w:i/>
          <w:sz w:val="22"/>
          <w:szCs w:val="22"/>
        </w:rPr>
      </w:pPr>
      <w:r w:rsidRPr="00A80737">
        <w:rPr>
          <w:rFonts w:asciiTheme="minorHAnsi" w:hAnsiTheme="minorHAnsi"/>
          <w:i/>
          <w:sz w:val="22"/>
          <w:szCs w:val="22"/>
        </w:rPr>
        <w:t xml:space="preserve">2) </w:t>
      </w:r>
      <w:r w:rsidRPr="00A80737">
        <w:rPr>
          <w:rFonts w:asciiTheme="minorHAnsi" w:hAnsiTheme="minorHAnsi"/>
          <w:i/>
          <w:sz w:val="22"/>
          <w:szCs w:val="22"/>
        </w:rPr>
        <w:tab/>
        <w:t>Accept Treasurer</w:t>
      </w:r>
      <w:r w:rsidR="00B65828">
        <w:rPr>
          <w:rFonts w:asciiTheme="minorHAnsi" w:hAnsiTheme="minorHAnsi"/>
          <w:i/>
          <w:sz w:val="22"/>
          <w:szCs w:val="22"/>
        </w:rPr>
        <w:t>'</w:t>
      </w:r>
      <w:r w:rsidRPr="00A80737">
        <w:rPr>
          <w:rFonts w:asciiTheme="minorHAnsi" w:hAnsiTheme="minorHAnsi"/>
          <w:i/>
          <w:sz w:val="22"/>
          <w:szCs w:val="22"/>
        </w:rPr>
        <w:t>s Report</w:t>
      </w:r>
    </w:p>
    <w:p w14:paraId="2AA70E12" w14:textId="5B9ED5EF" w:rsidR="00866609" w:rsidRPr="00A80737" w:rsidRDefault="00866609" w:rsidP="00B65828">
      <w:pPr>
        <w:spacing w:line="288" w:lineRule="auto"/>
        <w:ind w:left="720"/>
        <w:rPr>
          <w:rFonts w:asciiTheme="minorHAnsi" w:hAnsiTheme="minorHAnsi"/>
          <w:sz w:val="22"/>
          <w:szCs w:val="22"/>
        </w:rPr>
      </w:pPr>
      <w:r w:rsidRPr="00A80737">
        <w:rPr>
          <w:rFonts w:asciiTheme="minorHAnsi" w:hAnsiTheme="minorHAnsi"/>
          <w:sz w:val="22"/>
          <w:szCs w:val="22"/>
        </w:rPr>
        <w:t>Jeannette discussed the balance sheet</w:t>
      </w:r>
      <w:r w:rsidR="00B65828">
        <w:rPr>
          <w:rFonts w:asciiTheme="minorHAnsi" w:hAnsiTheme="minorHAnsi"/>
          <w:sz w:val="22"/>
          <w:szCs w:val="22"/>
        </w:rPr>
        <w:t xml:space="preserve"> as of the end of the third quarter</w:t>
      </w:r>
      <w:r w:rsidRPr="00A80737">
        <w:rPr>
          <w:rFonts w:asciiTheme="minorHAnsi" w:hAnsiTheme="minorHAnsi"/>
          <w:sz w:val="22"/>
          <w:szCs w:val="22"/>
        </w:rPr>
        <w:t xml:space="preserve">.  She stated that </w:t>
      </w:r>
      <w:r w:rsidR="00B65828">
        <w:rPr>
          <w:rFonts w:asciiTheme="minorHAnsi" w:hAnsiTheme="minorHAnsi"/>
          <w:sz w:val="22"/>
          <w:szCs w:val="22"/>
        </w:rPr>
        <w:t xml:space="preserve">our cash flow at this time of year is in flux as we </w:t>
      </w:r>
      <w:r w:rsidRPr="00A80737">
        <w:rPr>
          <w:rFonts w:asciiTheme="minorHAnsi" w:hAnsiTheme="minorHAnsi"/>
          <w:sz w:val="22"/>
          <w:szCs w:val="22"/>
        </w:rPr>
        <w:t xml:space="preserve">are still receiving </w:t>
      </w:r>
      <w:r w:rsidR="00B65828">
        <w:rPr>
          <w:rFonts w:asciiTheme="minorHAnsi" w:hAnsiTheme="minorHAnsi"/>
          <w:sz w:val="22"/>
          <w:szCs w:val="22"/>
        </w:rPr>
        <w:t xml:space="preserve">conference revenue and experiencing our largest expenses of the year for the conference.  As of the end of the quarter </w:t>
      </w:r>
      <w:r w:rsidRPr="00A80737">
        <w:rPr>
          <w:rFonts w:asciiTheme="minorHAnsi" w:hAnsiTheme="minorHAnsi"/>
          <w:sz w:val="22"/>
          <w:szCs w:val="22"/>
        </w:rPr>
        <w:t xml:space="preserve">the balance sheet reflects </w:t>
      </w:r>
      <w:r w:rsidR="00B65828">
        <w:rPr>
          <w:rFonts w:asciiTheme="minorHAnsi" w:hAnsiTheme="minorHAnsi"/>
          <w:sz w:val="22"/>
          <w:szCs w:val="22"/>
        </w:rPr>
        <w:t>that our a</w:t>
      </w:r>
      <w:r w:rsidR="00B65828" w:rsidRPr="00A80737">
        <w:rPr>
          <w:rFonts w:asciiTheme="minorHAnsi" w:hAnsiTheme="minorHAnsi"/>
          <w:sz w:val="22"/>
          <w:szCs w:val="22"/>
        </w:rPr>
        <w:t xml:space="preserve">ssets </w:t>
      </w:r>
      <w:r w:rsidR="00B65828">
        <w:rPr>
          <w:rFonts w:asciiTheme="minorHAnsi" w:hAnsiTheme="minorHAnsi"/>
          <w:sz w:val="22"/>
          <w:szCs w:val="22"/>
        </w:rPr>
        <w:t xml:space="preserve">are </w:t>
      </w:r>
      <w:r w:rsidR="00B65828" w:rsidRPr="00A80737">
        <w:rPr>
          <w:rFonts w:asciiTheme="minorHAnsi" w:hAnsiTheme="minorHAnsi"/>
          <w:sz w:val="22"/>
          <w:szCs w:val="22"/>
        </w:rPr>
        <w:t xml:space="preserve">strong and </w:t>
      </w:r>
      <w:r w:rsidR="00B65828">
        <w:rPr>
          <w:rFonts w:asciiTheme="minorHAnsi" w:hAnsiTheme="minorHAnsi"/>
          <w:sz w:val="22"/>
          <w:szCs w:val="22"/>
        </w:rPr>
        <w:t>our cash flow sufficient for our needs</w:t>
      </w:r>
      <w:r w:rsidRPr="00A80737">
        <w:rPr>
          <w:rFonts w:asciiTheme="minorHAnsi" w:hAnsiTheme="minorHAnsi"/>
          <w:sz w:val="22"/>
          <w:szCs w:val="22"/>
        </w:rPr>
        <w:t>.</w:t>
      </w:r>
      <w:r w:rsidR="00FA23BA" w:rsidRPr="00A80737">
        <w:rPr>
          <w:rFonts w:asciiTheme="minorHAnsi" w:hAnsiTheme="minorHAnsi"/>
          <w:sz w:val="22"/>
          <w:szCs w:val="22"/>
        </w:rPr>
        <w:t xml:space="preserve">  </w:t>
      </w:r>
    </w:p>
    <w:p w14:paraId="3D4F2208" w14:textId="77777777" w:rsidR="00FA23BA" w:rsidRPr="00A80737" w:rsidRDefault="00FA23BA" w:rsidP="00A80737">
      <w:pPr>
        <w:spacing w:line="288" w:lineRule="auto"/>
        <w:rPr>
          <w:rFonts w:asciiTheme="minorHAnsi" w:hAnsiTheme="minorHAnsi"/>
          <w:sz w:val="22"/>
          <w:szCs w:val="22"/>
        </w:rPr>
      </w:pPr>
    </w:p>
    <w:p w14:paraId="72A65ACA" w14:textId="7F70753D" w:rsidR="00FA23BA" w:rsidRPr="00A80737" w:rsidRDefault="004907A4" w:rsidP="00B65828">
      <w:pPr>
        <w:spacing w:line="288" w:lineRule="auto"/>
        <w:ind w:left="720"/>
        <w:rPr>
          <w:rFonts w:asciiTheme="minorHAnsi" w:hAnsiTheme="minorHAnsi"/>
          <w:sz w:val="22"/>
          <w:szCs w:val="22"/>
        </w:rPr>
      </w:pPr>
      <w:r w:rsidRPr="00A80737">
        <w:rPr>
          <w:rFonts w:asciiTheme="minorHAnsi" w:hAnsiTheme="minorHAnsi"/>
          <w:sz w:val="22"/>
          <w:szCs w:val="22"/>
        </w:rPr>
        <w:t>The Profit and Loss Statement was discussed.  There were several small questions and the Board was pleased with the detail provided.</w:t>
      </w:r>
      <w:r w:rsidR="0047510F" w:rsidRPr="00A80737">
        <w:rPr>
          <w:rFonts w:asciiTheme="minorHAnsi" w:hAnsiTheme="minorHAnsi"/>
          <w:sz w:val="22"/>
          <w:szCs w:val="22"/>
        </w:rPr>
        <w:t xml:space="preserve">  A number of suggestions for making these reports very clear in the future will be incorporated.</w:t>
      </w:r>
    </w:p>
    <w:p w14:paraId="62345FFD" w14:textId="77777777" w:rsidR="00296559" w:rsidRPr="00A80737" w:rsidRDefault="00296559" w:rsidP="00A80737">
      <w:pPr>
        <w:spacing w:line="288" w:lineRule="auto"/>
        <w:rPr>
          <w:rFonts w:asciiTheme="minorHAnsi" w:hAnsiTheme="minorHAnsi"/>
          <w:sz w:val="22"/>
          <w:szCs w:val="22"/>
        </w:rPr>
      </w:pPr>
    </w:p>
    <w:p w14:paraId="482034AF" w14:textId="2EB8959E" w:rsidR="00FA23BA" w:rsidRPr="00A80737" w:rsidRDefault="0047510F" w:rsidP="00B65828">
      <w:pPr>
        <w:spacing w:line="288" w:lineRule="auto"/>
        <w:ind w:left="720"/>
        <w:rPr>
          <w:rFonts w:asciiTheme="minorHAnsi" w:hAnsiTheme="minorHAnsi"/>
          <w:b/>
          <w:sz w:val="22"/>
          <w:szCs w:val="22"/>
        </w:rPr>
      </w:pPr>
      <w:r w:rsidRPr="00A80737">
        <w:rPr>
          <w:rFonts w:asciiTheme="minorHAnsi" w:hAnsiTheme="minorHAnsi"/>
          <w:b/>
          <w:sz w:val="22"/>
          <w:szCs w:val="22"/>
        </w:rPr>
        <w:t>Motion to approve Greg, EJ second.  Motion carried.</w:t>
      </w:r>
    </w:p>
    <w:p w14:paraId="1E07DD11" w14:textId="77777777" w:rsidR="0047510F" w:rsidRPr="00A80737" w:rsidRDefault="0047510F" w:rsidP="00A80737">
      <w:pPr>
        <w:spacing w:line="288" w:lineRule="auto"/>
        <w:rPr>
          <w:rFonts w:asciiTheme="minorHAnsi" w:hAnsiTheme="minorHAnsi"/>
          <w:sz w:val="22"/>
          <w:szCs w:val="22"/>
        </w:rPr>
      </w:pPr>
    </w:p>
    <w:p w14:paraId="184EB1CE" w14:textId="77777777" w:rsidR="0047510F" w:rsidRPr="00A80737" w:rsidRDefault="0047510F" w:rsidP="00A80737">
      <w:pPr>
        <w:spacing w:line="288" w:lineRule="auto"/>
        <w:rPr>
          <w:rFonts w:asciiTheme="minorHAnsi" w:hAnsiTheme="minorHAnsi"/>
          <w:sz w:val="22"/>
          <w:szCs w:val="22"/>
        </w:rPr>
      </w:pPr>
    </w:p>
    <w:p w14:paraId="1691EC7A" w14:textId="532A2324" w:rsidR="00FA23BA" w:rsidRPr="00A80737" w:rsidRDefault="00FA23BA" w:rsidP="00A80737">
      <w:pPr>
        <w:spacing w:line="288" w:lineRule="auto"/>
        <w:ind w:left="720" w:hanging="720"/>
        <w:rPr>
          <w:rFonts w:asciiTheme="minorHAnsi" w:hAnsiTheme="minorHAnsi"/>
          <w:i/>
          <w:sz w:val="22"/>
          <w:szCs w:val="22"/>
        </w:rPr>
      </w:pPr>
      <w:r w:rsidRPr="00A80737">
        <w:rPr>
          <w:rFonts w:asciiTheme="minorHAnsi" w:hAnsiTheme="minorHAnsi"/>
          <w:i/>
          <w:sz w:val="22"/>
          <w:szCs w:val="22"/>
        </w:rPr>
        <w:t>3)</w:t>
      </w:r>
      <w:r w:rsidRPr="00A80737">
        <w:rPr>
          <w:rFonts w:asciiTheme="minorHAnsi" w:hAnsiTheme="minorHAnsi"/>
          <w:i/>
          <w:sz w:val="22"/>
          <w:szCs w:val="22"/>
        </w:rPr>
        <w:tab/>
        <w:t>Review of Conference Schedule and Responsibilities, Business Meeting and Board Restructuring Conversations</w:t>
      </w:r>
    </w:p>
    <w:p w14:paraId="1806AD11" w14:textId="77777777" w:rsidR="00FA23BA" w:rsidRPr="00A80737" w:rsidRDefault="00FA23BA" w:rsidP="00A80737">
      <w:pPr>
        <w:spacing w:line="288" w:lineRule="auto"/>
        <w:rPr>
          <w:rFonts w:asciiTheme="minorHAnsi" w:hAnsiTheme="minorHAnsi"/>
          <w:sz w:val="22"/>
          <w:szCs w:val="22"/>
        </w:rPr>
      </w:pPr>
    </w:p>
    <w:p w14:paraId="7A5089F7" w14:textId="525B8CE6" w:rsidR="0047510F" w:rsidRPr="00A80737" w:rsidRDefault="00FC42E5" w:rsidP="00B65828">
      <w:pPr>
        <w:spacing w:line="288" w:lineRule="auto"/>
        <w:ind w:left="720"/>
        <w:rPr>
          <w:rFonts w:asciiTheme="minorHAnsi" w:hAnsiTheme="minorHAnsi"/>
          <w:sz w:val="22"/>
          <w:szCs w:val="22"/>
        </w:rPr>
      </w:pPr>
      <w:r w:rsidRPr="00A80737">
        <w:rPr>
          <w:rFonts w:asciiTheme="minorHAnsi" w:hAnsiTheme="minorHAnsi"/>
          <w:sz w:val="22"/>
          <w:szCs w:val="22"/>
        </w:rPr>
        <w:lastRenderedPageBreak/>
        <w:t>Adam discussed the opportunities for the Board members to participate in activities</w:t>
      </w:r>
      <w:r w:rsidR="00B65828">
        <w:rPr>
          <w:rFonts w:asciiTheme="minorHAnsi" w:hAnsiTheme="minorHAnsi"/>
          <w:sz w:val="22"/>
          <w:szCs w:val="22"/>
        </w:rPr>
        <w:t xml:space="preserve"> throughout the conference</w:t>
      </w:r>
      <w:r w:rsidRPr="00A80737">
        <w:rPr>
          <w:rFonts w:asciiTheme="minorHAnsi" w:hAnsiTheme="minorHAnsi"/>
          <w:sz w:val="22"/>
          <w:szCs w:val="22"/>
        </w:rPr>
        <w:t xml:space="preserve">.  </w:t>
      </w:r>
      <w:r w:rsidR="00B65828">
        <w:rPr>
          <w:rFonts w:asciiTheme="minorHAnsi" w:hAnsiTheme="minorHAnsi"/>
          <w:sz w:val="22"/>
          <w:szCs w:val="22"/>
        </w:rPr>
        <w:t xml:space="preserve">Registration for the </w:t>
      </w:r>
      <w:r w:rsidRPr="00A80737">
        <w:rPr>
          <w:rFonts w:asciiTheme="minorHAnsi" w:hAnsiTheme="minorHAnsi"/>
          <w:sz w:val="22"/>
          <w:szCs w:val="22"/>
        </w:rPr>
        <w:t>Accreditation Institute</w:t>
      </w:r>
      <w:r w:rsidR="00B65828">
        <w:rPr>
          <w:rFonts w:asciiTheme="minorHAnsi" w:hAnsiTheme="minorHAnsi"/>
          <w:sz w:val="22"/>
          <w:szCs w:val="22"/>
        </w:rPr>
        <w:t xml:space="preserve"> was strong again this year and there was surprising demand for the optional </w:t>
      </w:r>
      <w:r w:rsidR="00B65828" w:rsidRPr="00A80737">
        <w:rPr>
          <w:rFonts w:asciiTheme="minorHAnsi" w:hAnsiTheme="minorHAnsi"/>
          <w:sz w:val="22"/>
          <w:szCs w:val="22"/>
        </w:rPr>
        <w:t>Professional Development Academy</w:t>
      </w:r>
      <w:r w:rsidR="00B65828">
        <w:rPr>
          <w:rFonts w:asciiTheme="minorHAnsi" w:hAnsiTheme="minorHAnsi"/>
          <w:sz w:val="22"/>
          <w:szCs w:val="22"/>
        </w:rPr>
        <w:t xml:space="preserve"> from our national attendees – it had originally been envisioned as largely drawing a local audience</w:t>
      </w:r>
      <w:r w:rsidRPr="00A80737">
        <w:rPr>
          <w:rFonts w:asciiTheme="minorHAnsi" w:hAnsiTheme="minorHAnsi"/>
          <w:sz w:val="22"/>
          <w:szCs w:val="22"/>
        </w:rPr>
        <w:t xml:space="preserve">.  </w:t>
      </w:r>
      <w:r w:rsidR="00B65828">
        <w:rPr>
          <w:rFonts w:asciiTheme="minorHAnsi" w:hAnsiTheme="minorHAnsi"/>
          <w:sz w:val="22"/>
          <w:szCs w:val="22"/>
        </w:rPr>
        <w:t xml:space="preserve">The conference planning committee was disappointed in the limited conference registration from </w:t>
      </w:r>
      <w:r w:rsidRPr="00A80737">
        <w:rPr>
          <w:rFonts w:asciiTheme="minorHAnsi" w:hAnsiTheme="minorHAnsi"/>
          <w:sz w:val="22"/>
          <w:szCs w:val="22"/>
        </w:rPr>
        <w:t xml:space="preserve">Florida </w:t>
      </w:r>
      <w:r w:rsidR="00B65828">
        <w:rPr>
          <w:rFonts w:asciiTheme="minorHAnsi" w:hAnsiTheme="minorHAnsi"/>
          <w:sz w:val="22"/>
          <w:szCs w:val="22"/>
        </w:rPr>
        <w:t>attendees</w:t>
      </w:r>
      <w:r w:rsidRPr="00A80737">
        <w:rPr>
          <w:rFonts w:asciiTheme="minorHAnsi" w:hAnsiTheme="minorHAnsi"/>
          <w:sz w:val="22"/>
          <w:szCs w:val="22"/>
        </w:rPr>
        <w:t>.</w:t>
      </w:r>
      <w:r w:rsidR="00A23951" w:rsidRPr="00A80737">
        <w:rPr>
          <w:rFonts w:asciiTheme="minorHAnsi" w:hAnsiTheme="minorHAnsi"/>
          <w:sz w:val="22"/>
          <w:szCs w:val="22"/>
        </w:rPr>
        <w:t xml:space="preserve">  The new attendee</w:t>
      </w:r>
      <w:r w:rsidR="00B65828">
        <w:rPr>
          <w:rFonts w:asciiTheme="minorHAnsi" w:hAnsiTheme="minorHAnsi"/>
          <w:sz w:val="22"/>
          <w:szCs w:val="22"/>
        </w:rPr>
        <w:t>'</w:t>
      </w:r>
      <w:r w:rsidR="00A23951" w:rsidRPr="00A80737">
        <w:rPr>
          <w:rFonts w:asciiTheme="minorHAnsi" w:hAnsiTheme="minorHAnsi"/>
          <w:sz w:val="22"/>
          <w:szCs w:val="22"/>
        </w:rPr>
        <w:t>s breakfast was discussed and all Board members were encouraged to attend</w:t>
      </w:r>
      <w:r w:rsidR="00B65828">
        <w:rPr>
          <w:rFonts w:asciiTheme="minorHAnsi" w:hAnsiTheme="minorHAnsi"/>
          <w:sz w:val="22"/>
          <w:szCs w:val="22"/>
        </w:rPr>
        <w:t xml:space="preserve"> to </w:t>
      </w:r>
      <w:r w:rsidR="00395A88">
        <w:rPr>
          <w:rFonts w:asciiTheme="minorHAnsi" w:hAnsiTheme="minorHAnsi"/>
          <w:sz w:val="22"/>
          <w:szCs w:val="22"/>
        </w:rPr>
        <w:t>help orient new attendee's to the conference</w:t>
      </w:r>
      <w:r w:rsidR="00A23951" w:rsidRPr="00A80737">
        <w:rPr>
          <w:rFonts w:asciiTheme="minorHAnsi" w:hAnsiTheme="minorHAnsi"/>
          <w:sz w:val="22"/>
          <w:szCs w:val="22"/>
        </w:rPr>
        <w:t>.</w:t>
      </w:r>
      <w:r w:rsidR="006E28DF" w:rsidRPr="00A80737">
        <w:rPr>
          <w:rFonts w:asciiTheme="minorHAnsi" w:hAnsiTheme="minorHAnsi"/>
          <w:sz w:val="22"/>
          <w:szCs w:val="22"/>
        </w:rPr>
        <w:t xml:space="preserve">  </w:t>
      </w:r>
      <w:r w:rsidR="00395A88">
        <w:rPr>
          <w:rFonts w:asciiTheme="minorHAnsi" w:hAnsiTheme="minorHAnsi"/>
          <w:sz w:val="22"/>
          <w:szCs w:val="22"/>
        </w:rPr>
        <w:t xml:space="preserve">The </w:t>
      </w:r>
      <w:r w:rsidR="006E28DF" w:rsidRPr="00A80737">
        <w:rPr>
          <w:rFonts w:asciiTheme="minorHAnsi" w:hAnsiTheme="minorHAnsi"/>
          <w:sz w:val="22"/>
          <w:szCs w:val="22"/>
        </w:rPr>
        <w:t xml:space="preserve">Accreditation </w:t>
      </w:r>
      <w:r w:rsidR="00395A88">
        <w:rPr>
          <w:rFonts w:asciiTheme="minorHAnsi" w:hAnsiTheme="minorHAnsi"/>
          <w:sz w:val="22"/>
          <w:szCs w:val="22"/>
        </w:rPr>
        <w:t>Commission will hold a breakfast to appreciate Peer R</w:t>
      </w:r>
      <w:r w:rsidR="006E28DF" w:rsidRPr="00A80737">
        <w:rPr>
          <w:rFonts w:asciiTheme="minorHAnsi" w:hAnsiTheme="minorHAnsi"/>
          <w:sz w:val="22"/>
          <w:szCs w:val="22"/>
        </w:rPr>
        <w:t xml:space="preserve">eviewers </w:t>
      </w:r>
      <w:r w:rsidR="00395A88">
        <w:rPr>
          <w:rFonts w:asciiTheme="minorHAnsi" w:hAnsiTheme="minorHAnsi"/>
          <w:sz w:val="22"/>
          <w:szCs w:val="22"/>
        </w:rPr>
        <w:t xml:space="preserve">at the </w:t>
      </w:r>
      <w:r w:rsidR="006E28DF" w:rsidRPr="00A80737">
        <w:rPr>
          <w:rFonts w:asciiTheme="minorHAnsi" w:hAnsiTheme="minorHAnsi"/>
          <w:sz w:val="22"/>
          <w:szCs w:val="22"/>
        </w:rPr>
        <w:t>same time</w:t>
      </w:r>
      <w:r w:rsidR="00395A88">
        <w:rPr>
          <w:rFonts w:asciiTheme="minorHAnsi" w:hAnsiTheme="minorHAnsi"/>
          <w:sz w:val="22"/>
          <w:szCs w:val="22"/>
        </w:rPr>
        <w:t>, so some Board members may need to run between the two breakfasts</w:t>
      </w:r>
      <w:r w:rsidR="006E28DF" w:rsidRPr="00A80737">
        <w:rPr>
          <w:rFonts w:asciiTheme="minorHAnsi" w:hAnsiTheme="minorHAnsi"/>
          <w:sz w:val="22"/>
          <w:szCs w:val="22"/>
        </w:rPr>
        <w:t>.</w:t>
      </w:r>
    </w:p>
    <w:p w14:paraId="19C02FC5" w14:textId="77777777" w:rsidR="00A23951" w:rsidRPr="00A80737" w:rsidRDefault="00A23951" w:rsidP="00A80737">
      <w:pPr>
        <w:spacing w:line="288" w:lineRule="auto"/>
        <w:rPr>
          <w:rFonts w:asciiTheme="minorHAnsi" w:hAnsiTheme="minorHAnsi"/>
          <w:sz w:val="22"/>
          <w:szCs w:val="22"/>
        </w:rPr>
      </w:pPr>
    </w:p>
    <w:p w14:paraId="3B836C21" w14:textId="59AF0C09" w:rsidR="00E41335" w:rsidRPr="00A80737" w:rsidRDefault="00395A88" w:rsidP="00395A88">
      <w:pPr>
        <w:spacing w:line="288" w:lineRule="auto"/>
        <w:ind w:left="720"/>
        <w:rPr>
          <w:rFonts w:asciiTheme="minorHAnsi" w:hAnsiTheme="minorHAnsi"/>
          <w:sz w:val="22"/>
          <w:szCs w:val="22"/>
        </w:rPr>
      </w:pPr>
      <w:r>
        <w:rPr>
          <w:rFonts w:asciiTheme="minorHAnsi" w:hAnsiTheme="minorHAnsi"/>
          <w:sz w:val="22"/>
          <w:szCs w:val="22"/>
        </w:rPr>
        <w:t xml:space="preserve">Sandy encouraged </w:t>
      </w:r>
      <w:r w:rsidR="006E28DF" w:rsidRPr="00A80737">
        <w:rPr>
          <w:rFonts w:asciiTheme="minorHAnsi" w:hAnsiTheme="minorHAnsi"/>
          <w:sz w:val="22"/>
          <w:szCs w:val="22"/>
        </w:rPr>
        <w:t xml:space="preserve">Board members </w:t>
      </w:r>
      <w:r>
        <w:rPr>
          <w:rFonts w:asciiTheme="minorHAnsi" w:hAnsiTheme="minorHAnsi"/>
          <w:sz w:val="22"/>
          <w:szCs w:val="22"/>
        </w:rPr>
        <w:t xml:space="preserve">to </w:t>
      </w:r>
      <w:r w:rsidR="006E28DF" w:rsidRPr="00A80737">
        <w:rPr>
          <w:rFonts w:asciiTheme="minorHAnsi" w:hAnsiTheme="minorHAnsi"/>
          <w:sz w:val="22"/>
          <w:szCs w:val="22"/>
        </w:rPr>
        <w:t xml:space="preserve">attend </w:t>
      </w:r>
      <w:r>
        <w:rPr>
          <w:rFonts w:asciiTheme="minorHAnsi" w:hAnsiTheme="minorHAnsi"/>
          <w:sz w:val="22"/>
          <w:szCs w:val="22"/>
        </w:rPr>
        <w:t xml:space="preserve">at least one of the two </w:t>
      </w:r>
      <w:r w:rsidR="006E28DF" w:rsidRPr="00A80737">
        <w:rPr>
          <w:rFonts w:asciiTheme="minorHAnsi" w:hAnsiTheme="minorHAnsi"/>
          <w:sz w:val="22"/>
          <w:szCs w:val="22"/>
        </w:rPr>
        <w:t>Board restructurin</w:t>
      </w:r>
      <w:r w:rsidR="007945E2" w:rsidRPr="00A80737">
        <w:rPr>
          <w:rFonts w:asciiTheme="minorHAnsi" w:hAnsiTheme="minorHAnsi"/>
          <w:sz w:val="22"/>
          <w:szCs w:val="22"/>
        </w:rPr>
        <w:t>g listening session</w:t>
      </w:r>
      <w:r>
        <w:rPr>
          <w:rFonts w:asciiTheme="minorHAnsi" w:hAnsiTheme="minorHAnsi"/>
          <w:sz w:val="22"/>
          <w:szCs w:val="22"/>
        </w:rPr>
        <w:t>s</w:t>
      </w:r>
      <w:r w:rsidR="007945E2" w:rsidRPr="00A80737">
        <w:rPr>
          <w:rFonts w:asciiTheme="minorHAnsi" w:hAnsiTheme="minorHAnsi"/>
          <w:sz w:val="22"/>
          <w:szCs w:val="22"/>
        </w:rPr>
        <w:t>.</w:t>
      </w:r>
      <w:r w:rsidR="00E41335" w:rsidRPr="00A80737">
        <w:rPr>
          <w:rFonts w:asciiTheme="minorHAnsi" w:hAnsiTheme="minorHAnsi"/>
          <w:sz w:val="22"/>
          <w:szCs w:val="22"/>
        </w:rPr>
        <w:t xml:space="preserve">  Adam discussed the </w:t>
      </w:r>
      <w:r>
        <w:rPr>
          <w:rFonts w:asciiTheme="minorHAnsi" w:hAnsiTheme="minorHAnsi"/>
          <w:sz w:val="22"/>
          <w:szCs w:val="22"/>
        </w:rPr>
        <w:t xml:space="preserve">general session </w:t>
      </w:r>
      <w:r w:rsidR="00E41335" w:rsidRPr="00A80737">
        <w:rPr>
          <w:rFonts w:asciiTheme="minorHAnsi" w:hAnsiTheme="minorHAnsi"/>
          <w:sz w:val="22"/>
          <w:szCs w:val="22"/>
        </w:rPr>
        <w:t>speakers and their background and experience.</w:t>
      </w:r>
      <w:r w:rsidR="0053770E" w:rsidRPr="00A80737">
        <w:rPr>
          <w:rFonts w:asciiTheme="minorHAnsi" w:hAnsiTheme="minorHAnsi"/>
          <w:sz w:val="22"/>
          <w:szCs w:val="22"/>
        </w:rPr>
        <w:t xml:space="preserve">  </w:t>
      </w:r>
      <w:r>
        <w:rPr>
          <w:rFonts w:asciiTheme="minorHAnsi" w:hAnsiTheme="minorHAnsi"/>
          <w:sz w:val="22"/>
          <w:szCs w:val="22"/>
        </w:rPr>
        <w:t xml:space="preserve">The format of the </w:t>
      </w:r>
      <w:r w:rsidR="0053770E" w:rsidRPr="00A80737">
        <w:rPr>
          <w:rFonts w:asciiTheme="minorHAnsi" w:hAnsiTheme="minorHAnsi"/>
          <w:sz w:val="22"/>
          <w:szCs w:val="22"/>
        </w:rPr>
        <w:t xml:space="preserve">NACEP Business Meeting was </w:t>
      </w:r>
      <w:r>
        <w:rPr>
          <w:rFonts w:asciiTheme="minorHAnsi" w:hAnsiTheme="minorHAnsi"/>
          <w:sz w:val="22"/>
          <w:szCs w:val="22"/>
        </w:rPr>
        <w:t>also discussed and the manner of reporting</w:t>
      </w:r>
      <w:r w:rsidR="00C6098C" w:rsidRPr="00A80737">
        <w:rPr>
          <w:rFonts w:asciiTheme="minorHAnsi" w:hAnsiTheme="minorHAnsi"/>
          <w:sz w:val="22"/>
          <w:szCs w:val="22"/>
        </w:rPr>
        <w:t xml:space="preserve">.  Sandy discussed the </w:t>
      </w:r>
      <w:r>
        <w:rPr>
          <w:rFonts w:asciiTheme="minorHAnsi" w:hAnsiTheme="minorHAnsi"/>
          <w:sz w:val="22"/>
          <w:szCs w:val="22"/>
        </w:rPr>
        <w:t xml:space="preserve">proposed </w:t>
      </w:r>
      <w:r w:rsidR="00C6098C" w:rsidRPr="00A80737">
        <w:rPr>
          <w:rFonts w:asciiTheme="minorHAnsi" w:hAnsiTheme="minorHAnsi"/>
          <w:sz w:val="22"/>
          <w:szCs w:val="22"/>
        </w:rPr>
        <w:t xml:space="preserve">by-law changes </w:t>
      </w:r>
      <w:r>
        <w:rPr>
          <w:rFonts w:asciiTheme="minorHAnsi" w:hAnsiTheme="minorHAnsi"/>
          <w:sz w:val="22"/>
          <w:szCs w:val="22"/>
        </w:rPr>
        <w:t xml:space="preserve">that will be presented to the membership for the vote, and how they are organized in </w:t>
      </w:r>
      <w:r w:rsidR="001B02FA" w:rsidRPr="00A80737">
        <w:rPr>
          <w:rFonts w:asciiTheme="minorHAnsi" w:hAnsiTheme="minorHAnsi"/>
          <w:sz w:val="22"/>
          <w:szCs w:val="22"/>
        </w:rPr>
        <w:t xml:space="preserve">three motions.  </w:t>
      </w:r>
    </w:p>
    <w:p w14:paraId="7EC9B213" w14:textId="77777777" w:rsidR="0047510F" w:rsidRPr="00A80737" w:rsidRDefault="0047510F" w:rsidP="00A80737">
      <w:pPr>
        <w:spacing w:line="288" w:lineRule="auto"/>
        <w:rPr>
          <w:rFonts w:asciiTheme="minorHAnsi" w:hAnsiTheme="minorHAnsi"/>
          <w:sz w:val="22"/>
          <w:szCs w:val="22"/>
        </w:rPr>
      </w:pPr>
    </w:p>
    <w:p w14:paraId="1292FE3D" w14:textId="290329B6" w:rsidR="00FA23BA" w:rsidRPr="00A80737" w:rsidRDefault="00FA23BA" w:rsidP="00A80737">
      <w:pPr>
        <w:spacing w:line="288" w:lineRule="auto"/>
        <w:rPr>
          <w:rFonts w:asciiTheme="minorHAnsi" w:hAnsiTheme="minorHAnsi"/>
          <w:i/>
          <w:sz w:val="22"/>
          <w:szCs w:val="22"/>
        </w:rPr>
      </w:pPr>
      <w:r w:rsidRPr="00A80737">
        <w:rPr>
          <w:rFonts w:asciiTheme="minorHAnsi" w:hAnsiTheme="minorHAnsi"/>
          <w:i/>
          <w:sz w:val="22"/>
          <w:szCs w:val="22"/>
        </w:rPr>
        <w:t>4)</w:t>
      </w:r>
      <w:r w:rsidRPr="00A80737">
        <w:rPr>
          <w:rFonts w:asciiTheme="minorHAnsi" w:hAnsiTheme="minorHAnsi"/>
          <w:i/>
          <w:sz w:val="22"/>
          <w:szCs w:val="22"/>
        </w:rPr>
        <w:tab/>
        <w:t xml:space="preserve">Consider a </w:t>
      </w:r>
      <w:r w:rsidR="00395A88">
        <w:rPr>
          <w:rFonts w:asciiTheme="minorHAnsi" w:hAnsiTheme="minorHAnsi"/>
          <w:i/>
          <w:sz w:val="22"/>
          <w:szCs w:val="22"/>
        </w:rPr>
        <w:t>P</w:t>
      </w:r>
      <w:r w:rsidRPr="00A80737">
        <w:rPr>
          <w:rFonts w:asciiTheme="minorHAnsi" w:hAnsiTheme="minorHAnsi"/>
          <w:i/>
          <w:sz w:val="22"/>
          <w:szCs w:val="22"/>
        </w:rPr>
        <w:t>roposal to Establish a Benevolence Fund</w:t>
      </w:r>
    </w:p>
    <w:p w14:paraId="2C301BB0" w14:textId="77777777" w:rsidR="00FA23BA" w:rsidRPr="00A80737" w:rsidRDefault="00FA23BA" w:rsidP="00A80737">
      <w:pPr>
        <w:spacing w:line="288" w:lineRule="auto"/>
        <w:rPr>
          <w:rFonts w:asciiTheme="minorHAnsi" w:hAnsiTheme="minorHAnsi"/>
          <w:sz w:val="22"/>
          <w:szCs w:val="22"/>
        </w:rPr>
      </w:pPr>
    </w:p>
    <w:p w14:paraId="7DE4C6BD" w14:textId="7156ADEA" w:rsidR="00B95F87" w:rsidRPr="00A80737" w:rsidRDefault="00B95F87" w:rsidP="00395A88">
      <w:pPr>
        <w:spacing w:line="288" w:lineRule="auto"/>
        <w:ind w:left="720"/>
        <w:rPr>
          <w:rFonts w:asciiTheme="minorHAnsi" w:hAnsiTheme="minorHAnsi"/>
          <w:b/>
          <w:sz w:val="22"/>
          <w:szCs w:val="22"/>
        </w:rPr>
      </w:pPr>
      <w:r w:rsidRPr="00A80737">
        <w:rPr>
          <w:rFonts w:asciiTheme="minorHAnsi" w:hAnsiTheme="minorHAnsi"/>
          <w:b/>
          <w:sz w:val="22"/>
          <w:szCs w:val="22"/>
        </w:rPr>
        <w:t xml:space="preserve">Motion to approve the proposal by Greg, Jeannette seconded.  </w:t>
      </w:r>
    </w:p>
    <w:p w14:paraId="2FFFB887" w14:textId="4852E364" w:rsidR="00395A88" w:rsidRDefault="00395A88" w:rsidP="00395A88">
      <w:pPr>
        <w:spacing w:line="288" w:lineRule="auto"/>
        <w:ind w:left="720"/>
        <w:rPr>
          <w:rFonts w:asciiTheme="minorHAnsi" w:hAnsiTheme="minorHAnsi"/>
          <w:sz w:val="22"/>
          <w:szCs w:val="22"/>
        </w:rPr>
      </w:pPr>
      <w:r>
        <w:rPr>
          <w:rFonts w:asciiTheme="minorHAnsi" w:hAnsiTheme="minorHAnsi"/>
          <w:sz w:val="22"/>
          <w:szCs w:val="22"/>
        </w:rPr>
        <w:t xml:space="preserve">Jaclyn and Dennis presented a proposal to establish a benevolence fund for gifts for members to commemorate significant life </w:t>
      </w:r>
      <w:r w:rsidRPr="00395A88">
        <w:rPr>
          <w:rFonts w:asciiTheme="minorHAnsi" w:hAnsiTheme="minorHAnsi"/>
          <w:sz w:val="22"/>
          <w:szCs w:val="22"/>
        </w:rPr>
        <w:t>(</w:t>
      </w:r>
      <w:r>
        <w:rPr>
          <w:rFonts w:asciiTheme="minorHAnsi" w:hAnsiTheme="minorHAnsi"/>
          <w:sz w:val="22"/>
          <w:szCs w:val="22"/>
        </w:rPr>
        <w:t xml:space="preserve">e.g. </w:t>
      </w:r>
      <w:r w:rsidRPr="00395A88">
        <w:rPr>
          <w:rFonts w:asciiTheme="minorHAnsi" w:hAnsiTheme="minorHAnsi"/>
          <w:sz w:val="22"/>
          <w:szCs w:val="22"/>
        </w:rPr>
        <w:t>death, illness, marriage, births, retirement</w:t>
      </w:r>
      <w:r>
        <w:rPr>
          <w:rFonts w:asciiTheme="minorHAnsi" w:hAnsiTheme="minorHAnsi"/>
          <w:sz w:val="22"/>
          <w:szCs w:val="22"/>
        </w:rPr>
        <w:t xml:space="preserve">, etc.).  </w:t>
      </w:r>
      <w:r w:rsidRPr="00395A88">
        <w:rPr>
          <w:rFonts w:asciiTheme="minorHAnsi" w:hAnsiTheme="minorHAnsi"/>
          <w:sz w:val="22"/>
          <w:szCs w:val="22"/>
        </w:rPr>
        <w:t xml:space="preserve">To avoid utilizing membership dollars for remembrances/gifts for past or present Board members, </w:t>
      </w:r>
      <w:r>
        <w:rPr>
          <w:rFonts w:asciiTheme="minorHAnsi" w:hAnsiTheme="minorHAnsi"/>
          <w:sz w:val="22"/>
          <w:szCs w:val="22"/>
        </w:rPr>
        <w:t xml:space="preserve">the proposal included a separate fund contributed to by </w:t>
      </w:r>
      <w:r w:rsidRPr="00395A88">
        <w:rPr>
          <w:rFonts w:asciiTheme="minorHAnsi" w:hAnsiTheme="minorHAnsi"/>
          <w:sz w:val="22"/>
          <w:szCs w:val="22"/>
        </w:rPr>
        <w:t>Board members</w:t>
      </w:r>
      <w:r>
        <w:rPr>
          <w:rFonts w:asciiTheme="minorHAnsi" w:hAnsiTheme="minorHAnsi"/>
          <w:sz w:val="22"/>
          <w:szCs w:val="22"/>
        </w:rPr>
        <w:t>.</w:t>
      </w:r>
      <w:r w:rsidRPr="00395A88">
        <w:rPr>
          <w:rFonts w:asciiTheme="minorHAnsi" w:hAnsiTheme="minorHAnsi"/>
          <w:sz w:val="22"/>
          <w:szCs w:val="22"/>
        </w:rPr>
        <w:t xml:space="preserve"> </w:t>
      </w:r>
    </w:p>
    <w:p w14:paraId="1D667E58" w14:textId="77777777" w:rsidR="00395A88" w:rsidRDefault="00395A88" w:rsidP="00395A88">
      <w:pPr>
        <w:spacing w:line="288" w:lineRule="auto"/>
        <w:ind w:left="720"/>
        <w:rPr>
          <w:rFonts w:asciiTheme="minorHAnsi" w:hAnsiTheme="minorHAnsi"/>
          <w:sz w:val="22"/>
          <w:szCs w:val="22"/>
        </w:rPr>
      </w:pPr>
    </w:p>
    <w:p w14:paraId="121E4885" w14:textId="17B5FCFF" w:rsidR="00287FC2" w:rsidRPr="00A80737" w:rsidRDefault="00287FC2" w:rsidP="00395A88">
      <w:pPr>
        <w:spacing w:line="288" w:lineRule="auto"/>
        <w:ind w:left="720"/>
        <w:rPr>
          <w:rFonts w:asciiTheme="minorHAnsi" w:hAnsiTheme="minorHAnsi"/>
          <w:sz w:val="22"/>
          <w:szCs w:val="22"/>
        </w:rPr>
      </w:pPr>
      <w:r w:rsidRPr="00A80737">
        <w:rPr>
          <w:rFonts w:asciiTheme="minorHAnsi" w:hAnsiTheme="minorHAnsi"/>
          <w:sz w:val="22"/>
          <w:szCs w:val="22"/>
        </w:rPr>
        <w:t xml:space="preserve">Discussion on </w:t>
      </w:r>
      <w:r w:rsidR="00395A88">
        <w:rPr>
          <w:rFonts w:asciiTheme="minorHAnsi" w:hAnsiTheme="minorHAnsi"/>
          <w:sz w:val="22"/>
          <w:szCs w:val="22"/>
        </w:rPr>
        <w:t>the need to create a new budget line item to account for such funds and the challenge of identifying appropriate occasions</w:t>
      </w:r>
      <w:r w:rsidRPr="00A80737">
        <w:rPr>
          <w:rFonts w:asciiTheme="minorHAnsi" w:hAnsiTheme="minorHAnsi"/>
          <w:sz w:val="22"/>
          <w:szCs w:val="22"/>
        </w:rPr>
        <w:t xml:space="preserve">.  </w:t>
      </w:r>
    </w:p>
    <w:p w14:paraId="3D3D55F1" w14:textId="77777777" w:rsidR="00B95F87" w:rsidRPr="00A80737" w:rsidRDefault="00B95F87" w:rsidP="00A80737">
      <w:pPr>
        <w:spacing w:line="288" w:lineRule="auto"/>
        <w:rPr>
          <w:rFonts w:asciiTheme="minorHAnsi" w:hAnsiTheme="minorHAnsi"/>
          <w:sz w:val="22"/>
          <w:szCs w:val="22"/>
        </w:rPr>
      </w:pPr>
    </w:p>
    <w:p w14:paraId="09753A9F" w14:textId="2FB9A29B" w:rsidR="00B95F87" w:rsidRPr="00A80737" w:rsidRDefault="00811019" w:rsidP="00395A88">
      <w:pPr>
        <w:spacing w:line="288" w:lineRule="auto"/>
        <w:ind w:left="720"/>
        <w:rPr>
          <w:rFonts w:asciiTheme="minorHAnsi" w:hAnsiTheme="minorHAnsi"/>
          <w:b/>
          <w:sz w:val="22"/>
          <w:szCs w:val="22"/>
        </w:rPr>
      </w:pPr>
      <w:r w:rsidRPr="00A80737">
        <w:rPr>
          <w:rFonts w:asciiTheme="minorHAnsi" w:hAnsiTheme="minorHAnsi"/>
          <w:b/>
          <w:sz w:val="22"/>
          <w:szCs w:val="22"/>
        </w:rPr>
        <w:t>Motion defeated with one abstention.</w:t>
      </w:r>
      <w:r w:rsidR="00395A88">
        <w:rPr>
          <w:rFonts w:asciiTheme="minorHAnsi" w:hAnsiTheme="minorHAnsi"/>
          <w:b/>
          <w:sz w:val="22"/>
          <w:szCs w:val="22"/>
        </w:rPr>
        <w:t xml:space="preserve">  </w:t>
      </w:r>
      <w:r w:rsidR="00395A88" w:rsidRPr="00395A88">
        <w:rPr>
          <w:rFonts w:asciiTheme="minorHAnsi" w:hAnsiTheme="minorHAnsi"/>
          <w:sz w:val="22"/>
          <w:szCs w:val="22"/>
        </w:rPr>
        <w:t xml:space="preserve">The Board agreed to voluntarily contribute $20 to an informal fund to </w:t>
      </w:r>
      <w:r w:rsidR="00395A88">
        <w:rPr>
          <w:rFonts w:asciiTheme="minorHAnsi" w:hAnsiTheme="minorHAnsi"/>
          <w:sz w:val="22"/>
          <w:szCs w:val="22"/>
        </w:rPr>
        <w:t xml:space="preserve">offset </w:t>
      </w:r>
      <w:r w:rsidR="00395A88" w:rsidRPr="00395A88">
        <w:rPr>
          <w:rFonts w:asciiTheme="minorHAnsi" w:hAnsiTheme="minorHAnsi"/>
          <w:sz w:val="22"/>
          <w:szCs w:val="22"/>
        </w:rPr>
        <w:t>Adam</w:t>
      </w:r>
      <w:r w:rsidR="00395A88">
        <w:rPr>
          <w:rFonts w:asciiTheme="minorHAnsi" w:hAnsiTheme="minorHAnsi"/>
          <w:sz w:val="22"/>
          <w:szCs w:val="22"/>
        </w:rPr>
        <w:t>'s expenses when he sends such gifts on the Board's behalf</w:t>
      </w:r>
      <w:r w:rsidR="00395A88" w:rsidRPr="00395A88">
        <w:rPr>
          <w:rFonts w:asciiTheme="minorHAnsi" w:hAnsiTheme="minorHAnsi"/>
          <w:b/>
          <w:sz w:val="22"/>
          <w:szCs w:val="22"/>
        </w:rPr>
        <w:t>.</w:t>
      </w:r>
    </w:p>
    <w:p w14:paraId="4CA945A8" w14:textId="77777777" w:rsidR="00B95F87" w:rsidRPr="00A80737" w:rsidRDefault="00B95F87" w:rsidP="00A80737">
      <w:pPr>
        <w:spacing w:line="288" w:lineRule="auto"/>
        <w:rPr>
          <w:rFonts w:asciiTheme="minorHAnsi" w:hAnsiTheme="minorHAnsi"/>
          <w:sz w:val="22"/>
          <w:szCs w:val="22"/>
        </w:rPr>
      </w:pPr>
    </w:p>
    <w:p w14:paraId="4DE6A3EE" w14:textId="339A2F55" w:rsidR="003D5924" w:rsidRPr="00A80737" w:rsidRDefault="003D5924" w:rsidP="00A80737">
      <w:pPr>
        <w:spacing w:line="288" w:lineRule="auto"/>
        <w:rPr>
          <w:rFonts w:asciiTheme="minorHAnsi" w:hAnsiTheme="minorHAnsi"/>
          <w:sz w:val="22"/>
          <w:szCs w:val="22"/>
        </w:rPr>
      </w:pPr>
      <w:r w:rsidRPr="00A80737">
        <w:rPr>
          <w:rFonts w:asciiTheme="minorHAnsi" w:hAnsiTheme="minorHAnsi"/>
          <w:sz w:val="22"/>
          <w:szCs w:val="22"/>
        </w:rPr>
        <w:t>Meeting adjourned 3:35 pm.</w:t>
      </w:r>
    </w:p>
    <w:sectPr w:rsidR="003D5924" w:rsidRPr="00A80737" w:rsidSect="00B2323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46" w:footer="432"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2EC80" w14:textId="77777777" w:rsidR="00FC7D12" w:rsidRDefault="00FC7D12" w:rsidP="003F0F35">
      <w:r>
        <w:separator/>
      </w:r>
    </w:p>
  </w:endnote>
  <w:endnote w:type="continuationSeparator" w:id="0">
    <w:p w14:paraId="0CE75CE0" w14:textId="77777777" w:rsidR="00FC7D12" w:rsidRDefault="00FC7D12" w:rsidP="003F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Droid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C2D39" w14:textId="77777777" w:rsidR="00172BBE" w:rsidRDefault="00172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8409D" w14:textId="77777777" w:rsidR="00172BBE" w:rsidRDefault="00172B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EEC79" w14:textId="77777777" w:rsidR="00746F45" w:rsidRPr="000F1B5A" w:rsidRDefault="00746F45" w:rsidP="00973484">
    <w:pPr>
      <w:pStyle w:val="Footer"/>
      <w:pBdr>
        <w:top w:val="single" w:sz="18" w:space="1" w:color="008181"/>
      </w:pBdr>
      <w:tabs>
        <w:tab w:val="left" w:pos="5898"/>
      </w:tabs>
      <w:jc w:val="both"/>
      <w:rPr>
        <w:rFonts w:ascii="Franklin Gothic Demi Cond" w:hAnsi="Franklin Gothic Demi Cond"/>
        <w:i/>
      </w:rPr>
    </w:pPr>
    <w:r w:rsidRPr="00390605">
      <w:rPr>
        <w:rFonts w:ascii="Franklin Gothic Demi Cond" w:hAnsi="Franklin Gothic Demi Cond"/>
        <w:i/>
      </w:rPr>
      <w:t>Advancing quality c</w:t>
    </w:r>
    <w:r>
      <w:rPr>
        <w:rFonts w:ascii="Franklin Gothic Demi Cond" w:hAnsi="Franklin Gothic Demi Cond"/>
        <w:i/>
      </w:rPr>
      <w:t>ollege courses in high school</w:t>
    </w:r>
    <w:r>
      <w:rPr>
        <w:rFonts w:ascii="Franklin Gothic Demi Cond" w:hAnsi="Franklin Gothic Demi Cond"/>
        <w:i/>
      </w:rPr>
      <w:tab/>
    </w:r>
    <w:r>
      <w:rPr>
        <w:rFonts w:ascii="Franklin Gothic Demi Cond" w:hAnsi="Franklin Gothic Demi Cond"/>
        <w:i/>
      </w:rPr>
      <w:tab/>
    </w:r>
    <w:r w:rsidRPr="00390605">
      <w:rPr>
        <w:rFonts w:ascii="Franklin Gothic Demi Cond" w:hAnsi="Franklin Gothic Demi Cond"/>
      </w:rPr>
      <w:t>www.nacep.org</w:t>
    </w:r>
  </w:p>
  <w:p w14:paraId="4DB29C39" w14:textId="77777777" w:rsidR="00746F45" w:rsidRDefault="00746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EE0ED" w14:textId="77777777" w:rsidR="00FC7D12" w:rsidRDefault="00FC7D12" w:rsidP="003F0F35">
      <w:r>
        <w:separator/>
      </w:r>
    </w:p>
  </w:footnote>
  <w:footnote w:type="continuationSeparator" w:id="0">
    <w:p w14:paraId="5875CC18" w14:textId="77777777" w:rsidR="00FC7D12" w:rsidRDefault="00FC7D12" w:rsidP="003F0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757BD" w14:textId="1ACA4BCE" w:rsidR="00172BBE" w:rsidRDefault="00172BBE">
    <w:pPr>
      <w:pStyle w:val="Header"/>
    </w:pPr>
    <w:r>
      <w:rPr>
        <w:noProof/>
      </w:rPr>
      <w:pict w14:anchorId="1A99D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69501" o:spid="_x0000_s2050" type="#_x0000_t136" style="position:absolute;margin-left:0;margin-top:0;width:521.25pt;height:304.5pt;rotation:315;z-index:-251624448;mso-position-horizontal:center;mso-position-horizontal-relative:margin;mso-position-vertical:center;mso-position-vertical-relative:margin" o:allowincell="f" fillcolor="silver" stroked="f">
          <v:fill opacity=".5"/>
          <v:textpath style="font-family:&quot;Calibri&quot;;font-size:250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3BD81" w14:textId="6F7982E3" w:rsidR="00746F45" w:rsidRDefault="00172BBE">
    <w:pPr>
      <w:pStyle w:val="Header"/>
    </w:pPr>
    <w:r>
      <w:rPr>
        <w:noProof/>
      </w:rPr>
      <w:pict w14:anchorId="13A30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69502" o:spid="_x0000_s2051" type="#_x0000_t136" style="position:absolute;margin-left:0;margin-top:0;width:521.25pt;height:304.5pt;rotation:315;z-index:-251622400;mso-position-horizontal:center;mso-position-horizontal-relative:margin;mso-position-vertical:center;mso-position-vertical-relative:margin" o:allowincell="f" fillcolor="silver" stroked="f">
          <v:fill opacity=".5"/>
          <v:textpath style="font-family:&quot;Calibri&quot;;font-size:250pt" string="Draft"/>
        </v:shape>
      </w:pict>
    </w:r>
  </w:p>
  <w:p w14:paraId="7869E064" w14:textId="77777777" w:rsidR="00746F45" w:rsidRDefault="00746F45">
    <w:pPr>
      <w:pStyle w:val="Header"/>
    </w:pPr>
  </w:p>
  <w:p w14:paraId="10D25710" w14:textId="77777777" w:rsidR="00746F45" w:rsidRDefault="00746F45" w:rsidP="009D7C7D">
    <w:pPr>
      <w:pStyle w:val="Header"/>
      <w:pBdr>
        <w:bottom w:val="single" w:sz="12" w:space="1" w:color="008181"/>
      </w:pBdr>
      <w:spacing w:after="200"/>
      <w:rPr>
        <w:b/>
        <w:sz w:val="26"/>
      </w:rPr>
    </w:pPr>
    <w:r w:rsidRPr="00C12A25">
      <w:rPr>
        <w:b/>
        <w:sz w:val="26"/>
      </w:rPr>
      <w:tab/>
    </w:r>
  </w:p>
  <w:p w14:paraId="7062C8AB" w14:textId="77777777" w:rsidR="00746F45" w:rsidRDefault="00746F45" w:rsidP="009D7C7D">
    <w:pPr>
      <w:pStyle w:val="Header"/>
      <w:pBdr>
        <w:bottom w:val="single" w:sz="12" w:space="1" w:color="008181"/>
      </w:pBdr>
      <w:spacing w:after="200"/>
    </w:pPr>
    <w:r>
      <w:rPr>
        <w:b/>
        <w:sz w:val="26"/>
      </w:rPr>
      <w:tab/>
    </w:r>
    <w:r w:rsidRPr="00C12A25">
      <w:rPr>
        <w:b/>
        <w:sz w:val="26"/>
      </w:rPr>
      <w:tab/>
      <w:t xml:space="preserve">Page </w:t>
    </w:r>
    <w:r w:rsidRPr="00132CA0">
      <w:rPr>
        <w:b/>
        <w:sz w:val="26"/>
      </w:rPr>
      <w:fldChar w:fldCharType="begin"/>
    </w:r>
    <w:r w:rsidRPr="00132CA0">
      <w:rPr>
        <w:b/>
        <w:sz w:val="26"/>
      </w:rPr>
      <w:instrText xml:space="preserve"> PAGE   \* MERGEFORMAT </w:instrText>
    </w:r>
    <w:r w:rsidRPr="00132CA0">
      <w:rPr>
        <w:b/>
        <w:sz w:val="26"/>
      </w:rPr>
      <w:fldChar w:fldCharType="separate"/>
    </w:r>
    <w:r w:rsidR="00172BBE">
      <w:rPr>
        <w:b/>
        <w:noProof/>
        <w:sz w:val="26"/>
      </w:rPr>
      <w:t>4</w:t>
    </w:r>
    <w:r w:rsidRPr="00132CA0">
      <w:rPr>
        <w:b/>
        <w:sz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53F64" w14:textId="629F31F3" w:rsidR="00746F45" w:rsidRDefault="00172BBE" w:rsidP="00B23230">
    <w:pPr>
      <w:pStyle w:val="Header"/>
      <w:tabs>
        <w:tab w:val="clear" w:pos="9360"/>
        <w:tab w:val="right" w:pos="9810"/>
      </w:tabs>
      <w:ind w:left="-360" w:firstLine="360"/>
      <w:jc w:val="center"/>
    </w:pPr>
    <w:r>
      <w:rPr>
        <w:noProof/>
      </w:rPr>
      <w:pict w14:anchorId="6308C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69500" o:spid="_x0000_s2049" type="#_x0000_t136" style="position:absolute;left:0;text-align:left;margin-left:0;margin-top:0;width:521.25pt;height:304.5pt;rotation:315;z-index:-251626496;mso-position-horizontal:center;mso-position-horizontal-relative:margin;mso-position-vertical:center;mso-position-vertical-relative:margin" o:allowincell="f" fillcolor="silver" stroked="f">
          <v:fill opacity=".5"/>
          <v:textpath style="font-family:&quot;Calibri&quot;;font-size:250pt" string="Draft"/>
        </v:shape>
      </w:pict>
    </w:r>
    <w:r w:rsidR="00746F45">
      <w:rPr>
        <w:noProof/>
      </w:rPr>
      <mc:AlternateContent>
        <mc:Choice Requires="wps">
          <w:drawing>
            <wp:anchor distT="0" distB="0" distL="114300" distR="114300" simplePos="0" relativeHeight="251687936" behindDoc="0" locked="0" layoutInCell="1" allowOverlap="1" wp14:anchorId="49B2E7F7" wp14:editId="6F79D874">
              <wp:simplePos x="0" y="0"/>
              <wp:positionH relativeFrom="margin">
                <wp:posOffset>3484880</wp:posOffset>
              </wp:positionH>
              <wp:positionV relativeFrom="paragraph">
                <wp:posOffset>744855</wp:posOffset>
              </wp:positionV>
              <wp:extent cx="3003550" cy="0"/>
              <wp:effectExtent l="17780" t="20955" r="17145"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0" cy="0"/>
                      </a:xfrm>
                      <a:prstGeom prst="straightConnector1">
                        <a:avLst/>
                      </a:prstGeom>
                      <a:noFill/>
                      <a:ln w="31750">
                        <a:solidFill>
                          <a:srgbClr val="00818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EDA06F" id="_x0000_t32" coordsize="21600,21600" o:spt="32" o:oned="t" path="m,l21600,21600e" filled="f">
              <v:path arrowok="t" fillok="f" o:connecttype="none"/>
              <o:lock v:ext="edit" shapetype="t"/>
            </v:shapetype>
            <v:shape id="Straight Arrow Connector 13" o:spid="_x0000_s1026" type="#_x0000_t32" style="position:absolute;margin-left:274.4pt;margin-top:58.65pt;width:236.5pt;height: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" strokecolor="#008181" strokeweight="2.5pt">
              <w10:wrap anchorx="margin"/>
            </v:shape>
          </w:pict>
        </mc:Fallback>
      </mc:AlternateContent>
    </w:r>
    <w:r w:rsidR="00746F45">
      <w:rPr>
        <w:noProof/>
      </w:rPr>
      <mc:AlternateContent>
        <mc:Choice Requires="wps">
          <w:drawing>
            <wp:anchor distT="0" distB="0" distL="114300" distR="114300" simplePos="0" relativeHeight="251686912" behindDoc="0" locked="0" layoutInCell="1" allowOverlap="1" wp14:anchorId="3071BF4C" wp14:editId="16C4827B">
              <wp:simplePos x="0" y="0"/>
              <wp:positionH relativeFrom="margin">
                <wp:posOffset>3484880</wp:posOffset>
              </wp:positionH>
              <wp:positionV relativeFrom="paragraph">
                <wp:posOffset>847090</wp:posOffset>
              </wp:positionV>
              <wp:extent cx="2495550" cy="635"/>
              <wp:effectExtent l="17780" t="18415" r="2032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635"/>
                      </a:xfrm>
                      <a:prstGeom prst="straightConnector1">
                        <a:avLst/>
                      </a:prstGeom>
                      <a:noFill/>
                      <a:ln w="31750">
                        <a:solidFill>
                          <a:srgbClr val="00818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A96E4" id="Straight Arrow Connector 12" o:spid="_x0000_s1026" type="#_x0000_t32" style="position:absolute;margin-left:274.4pt;margin-top:66.7pt;width:196.5pt;height:.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" strokecolor="#008181" strokeweight="2.5pt">
              <w10:wrap anchorx="margin"/>
            </v:shape>
          </w:pict>
        </mc:Fallback>
      </mc:AlternateContent>
    </w:r>
    <w:r w:rsidR="00746F45">
      <w:rPr>
        <w:noProof/>
      </w:rPr>
      <mc:AlternateContent>
        <mc:Choice Requires="wps">
          <w:drawing>
            <wp:anchor distT="0" distB="0" distL="114300" distR="114300" simplePos="0" relativeHeight="251685888" behindDoc="0" locked="0" layoutInCell="1" allowOverlap="1" wp14:anchorId="0BCE612F" wp14:editId="0772F9E8">
              <wp:simplePos x="0" y="0"/>
              <wp:positionH relativeFrom="margin">
                <wp:posOffset>3484880</wp:posOffset>
              </wp:positionH>
              <wp:positionV relativeFrom="paragraph">
                <wp:posOffset>638175</wp:posOffset>
              </wp:positionV>
              <wp:extent cx="2495550" cy="0"/>
              <wp:effectExtent l="17780" t="19050" r="2032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31750">
                        <a:solidFill>
                          <a:srgbClr val="00818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46AD2" id="Straight Arrow Connector 11" o:spid="_x0000_s1026" type="#_x0000_t32" style="position:absolute;margin-left:274.4pt;margin-top:50.25pt;width:196.5pt;height: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" strokecolor="#008181" strokeweight="2.5pt">
              <w10:wrap anchorx="margin"/>
            </v:shape>
          </w:pict>
        </mc:Fallback>
      </mc:AlternateContent>
    </w:r>
    <w:r w:rsidR="00746F45">
      <w:rPr>
        <w:noProof/>
      </w:rPr>
      <mc:AlternateContent>
        <mc:Choice Requires="wps">
          <w:drawing>
            <wp:anchor distT="0" distB="0" distL="114300" distR="114300" simplePos="0" relativeHeight="251683840" behindDoc="0" locked="0" layoutInCell="1" allowOverlap="1" wp14:anchorId="60E9E4BD" wp14:editId="07F90DFD">
              <wp:simplePos x="0" y="0"/>
              <wp:positionH relativeFrom="margin">
                <wp:posOffset>-17145</wp:posOffset>
              </wp:positionH>
              <wp:positionV relativeFrom="paragraph">
                <wp:posOffset>847725</wp:posOffset>
              </wp:positionV>
              <wp:extent cx="2495550" cy="0"/>
              <wp:effectExtent l="20955" t="19050" r="1714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31750">
                        <a:solidFill>
                          <a:srgbClr val="00818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254E" id="Straight Arrow Connector 10" o:spid="_x0000_s1026" type="#_x0000_t32" style="position:absolute;margin-left:-1.35pt;margin-top:66.75pt;width:196.5pt;height: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" strokecolor="#008181" strokeweight="2.5pt">
              <w10:wrap anchorx="margin"/>
            </v:shape>
          </w:pict>
        </mc:Fallback>
      </mc:AlternateContent>
    </w:r>
    <w:r w:rsidR="00746F45">
      <w:rPr>
        <w:noProof/>
      </w:rPr>
      <mc:AlternateContent>
        <mc:Choice Requires="wps">
          <w:drawing>
            <wp:anchor distT="0" distB="0" distL="114300" distR="114300" simplePos="0" relativeHeight="251682816" behindDoc="0" locked="0" layoutInCell="1" allowOverlap="1" wp14:anchorId="789A68E4" wp14:editId="56B6E5B1">
              <wp:simplePos x="0" y="0"/>
              <wp:positionH relativeFrom="margin">
                <wp:posOffset>-17145</wp:posOffset>
              </wp:positionH>
              <wp:positionV relativeFrom="paragraph">
                <wp:posOffset>638175</wp:posOffset>
              </wp:positionV>
              <wp:extent cx="2495550" cy="0"/>
              <wp:effectExtent l="20955" t="19050" r="171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31750">
                        <a:solidFill>
                          <a:srgbClr val="00818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F92C1" id="Straight Arrow Connector 9" o:spid="_x0000_s1026" type="#_x0000_t32" style="position:absolute;margin-left:-1.35pt;margin-top:50.25pt;width:196.5pt;height: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" strokecolor="#008181" strokeweight="2.5pt">
              <w10:wrap anchorx="margin"/>
            </v:shape>
          </w:pict>
        </mc:Fallback>
      </mc:AlternateContent>
    </w:r>
    <w:r w:rsidR="00746F45">
      <w:rPr>
        <w:noProof/>
      </w:rPr>
      <mc:AlternateContent>
        <mc:Choice Requires="wps">
          <w:drawing>
            <wp:anchor distT="0" distB="0" distL="114300" distR="114300" simplePos="0" relativeHeight="251684864" behindDoc="0" locked="0" layoutInCell="1" allowOverlap="1" wp14:anchorId="4196A2AC" wp14:editId="4AEB857D">
              <wp:simplePos x="0" y="0"/>
              <wp:positionH relativeFrom="margin">
                <wp:posOffset>-493395</wp:posOffset>
              </wp:positionH>
              <wp:positionV relativeFrom="paragraph">
                <wp:posOffset>744855</wp:posOffset>
              </wp:positionV>
              <wp:extent cx="2971800" cy="0"/>
              <wp:effectExtent l="20955" t="20955" r="17145"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31750">
                        <a:solidFill>
                          <a:srgbClr val="00818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5C8BE" id="Straight Arrow Connector 8" o:spid="_x0000_s1026" type="#_x0000_t32" style="position:absolute;margin-left:-38.85pt;margin-top:58.65pt;width:234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" strokecolor="#008181" strokeweight="2.5pt">
              <w10:wrap anchorx="margin"/>
            </v:shape>
          </w:pict>
        </mc:Fallback>
      </mc:AlternateContent>
    </w:r>
    <w:r w:rsidR="00746F45">
      <w:rPr>
        <w:noProof/>
      </w:rPr>
      <w:drawing>
        <wp:inline distT="0" distB="0" distL="0" distR="0" wp14:anchorId="486CE08E" wp14:editId="13EF80C1">
          <wp:extent cx="1241723"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EP_logo_teal.png"/>
                  <pic:cNvPicPr/>
                </pic:nvPicPr>
                <pic:blipFill>
                  <a:blip r:embed="rId1">
                    <a:extLst>
                      <a:ext uri="{28A0092B-C50C-407E-A947-70E740481C1C}">
                        <a14:useLocalDpi xmlns:a14="http://schemas.microsoft.com/office/drawing/2010/main" val="0"/>
                      </a:ext>
                    </a:extLst>
                  </a:blip>
                  <a:stretch>
                    <a:fillRect/>
                  </a:stretch>
                </pic:blipFill>
                <pic:spPr>
                  <a:xfrm>
                    <a:off x="0" y="0"/>
                    <a:ext cx="1241723" cy="1371600"/>
                  </a:xfrm>
                  <a:prstGeom prst="rect">
                    <a:avLst/>
                  </a:prstGeom>
                </pic:spPr>
              </pic:pic>
            </a:graphicData>
          </a:graphic>
        </wp:inline>
      </w:drawing>
    </w:r>
  </w:p>
  <w:p w14:paraId="370D87F1" w14:textId="77777777" w:rsidR="00746F45" w:rsidRDefault="00746F45" w:rsidP="00973484">
    <w:pPr>
      <w:pStyle w:val="Header"/>
      <w:tabs>
        <w:tab w:val="clear" w:pos="9360"/>
        <w:tab w:val="right" w:pos="9810"/>
      </w:tabs>
      <w:ind w:left="-360"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4C3F"/>
    <w:multiLevelType w:val="hybridMultilevel"/>
    <w:tmpl w:val="0AB8A224"/>
    <w:lvl w:ilvl="0" w:tplc="352425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266D8"/>
    <w:multiLevelType w:val="hybridMultilevel"/>
    <w:tmpl w:val="4398AAF4"/>
    <w:lvl w:ilvl="0" w:tplc="939061C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1EA6"/>
    <w:multiLevelType w:val="hybridMultilevel"/>
    <w:tmpl w:val="1116C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C3969"/>
    <w:multiLevelType w:val="hybridMultilevel"/>
    <w:tmpl w:val="79B4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E3B3D"/>
    <w:multiLevelType w:val="hybridMultilevel"/>
    <w:tmpl w:val="AB404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C5996"/>
    <w:multiLevelType w:val="hybridMultilevel"/>
    <w:tmpl w:val="375E6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7482C"/>
    <w:multiLevelType w:val="hybridMultilevel"/>
    <w:tmpl w:val="2120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95086"/>
    <w:multiLevelType w:val="hybridMultilevel"/>
    <w:tmpl w:val="EA684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812FB"/>
    <w:multiLevelType w:val="hybridMultilevel"/>
    <w:tmpl w:val="C85A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4569A"/>
    <w:multiLevelType w:val="hybridMultilevel"/>
    <w:tmpl w:val="40A6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541CA"/>
    <w:multiLevelType w:val="hybridMultilevel"/>
    <w:tmpl w:val="4E58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F0631"/>
    <w:multiLevelType w:val="hybridMultilevel"/>
    <w:tmpl w:val="D68AFD72"/>
    <w:lvl w:ilvl="0" w:tplc="A85A21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9"/>
  </w:num>
  <w:num w:numId="6">
    <w:abstractNumId w:val="7"/>
  </w:num>
  <w:num w:numId="7">
    <w:abstractNumId w:val="6"/>
  </w:num>
  <w:num w:numId="8">
    <w:abstractNumId w:val="3"/>
  </w:num>
  <w:num w:numId="9">
    <w:abstractNumId w:val="0"/>
  </w:num>
  <w:num w:numId="10">
    <w:abstractNumId w:val="2"/>
  </w:num>
  <w:num w:numId="11">
    <w:abstractNumId w:val="11"/>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55"/>
    <w:rsid w:val="0000371E"/>
    <w:rsid w:val="000242F6"/>
    <w:rsid w:val="000314A7"/>
    <w:rsid w:val="00033497"/>
    <w:rsid w:val="00046ECE"/>
    <w:rsid w:val="0005018C"/>
    <w:rsid w:val="00054A1F"/>
    <w:rsid w:val="00055E72"/>
    <w:rsid w:val="00072E84"/>
    <w:rsid w:val="00077002"/>
    <w:rsid w:val="0008140D"/>
    <w:rsid w:val="00096197"/>
    <w:rsid w:val="000B032B"/>
    <w:rsid w:val="000B1B8E"/>
    <w:rsid w:val="000B7213"/>
    <w:rsid w:val="000D23BD"/>
    <w:rsid w:val="000E20FF"/>
    <w:rsid w:val="000E3024"/>
    <w:rsid w:val="000F22F6"/>
    <w:rsid w:val="0010133F"/>
    <w:rsid w:val="00107677"/>
    <w:rsid w:val="00130C18"/>
    <w:rsid w:val="00132CA0"/>
    <w:rsid w:val="001414EB"/>
    <w:rsid w:val="00172858"/>
    <w:rsid w:val="00172BBE"/>
    <w:rsid w:val="001736D3"/>
    <w:rsid w:val="00173D94"/>
    <w:rsid w:val="001743B0"/>
    <w:rsid w:val="001911EB"/>
    <w:rsid w:val="001A1CE2"/>
    <w:rsid w:val="001B02FA"/>
    <w:rsid w:val="001B377F"/>
    <w:rsid w:val="001B6367"/>
    <w:rsid w:val="001B7A69"/>
    <w:rsid w:val="001C564E"/>
    <w:rsid w:val="001D0A4D"/>
    <w:rsid w:val="001D1B70"/>
    <w:rsid w:val="001D2149"/>
    <w:rsid w:val="001D2B4C"/>
    <w:rsid w:val="001E0DF0"/>
    <w:rsid w:val="001E27BB"/>
    <w:rsid w:val="001E4C83"/>
    <w:rsid w:val="001F0A17"/>
    <w:rsid w:val="00213D67"/>
    <w:rsid w:val="00214169"/>
    <w:rsid w:val="002304DE"/>
    <w:rsid w:val="00231D1C"/>
    <w:rsid w:val="00235727"/>
    <w:rsid w:val="00241A4D"/>
    <w:rsid w:val="002439D6"/>
    <w:rsid w:val="00245B70"/>
    <w:rsid w:val="002622F8"/>
    <w:rsid w:val="0028156C"/>
    <w:rsid w:val="00287FC2"/>
    <w:rsid w:val="00296559"/>
    <w:rsid w:val="002A028B"/>
    <w:rsid w:val="002B44DE"/>
    <w:rsid w:val="002B5FE7"/>
    <w:rsid w:val="002C2D99"/>
    <w:rsid w:val="002C3326"/>
    <w:rsid w:val="002C5BCF"/>
    <w:rsid w:val="002D5944"/>
    <w:rsid w:val="002E0BC0"/>
    <w:rsid w:val="00301A87"/>
    <w:rsid w:val="00312202"/>
    <w:rsid w:val="00320E16"/>
    <w:rsid w:val="00322097"/>
    <w:rsid w:val="003334DE"/>
    <w:rsid w:val="00334E6B"/>
    <w:rsid w:val="0036111D"/>
    <w:rsid w:val="00361C3B"/>
    <w:rsid w:val="00361FA8"/>
    <w:rsid w:val="003666D4"/>
    <w:rsid w:val="00367B1D"/>
    <w:rsid w:val="0037014C"/>
    <w:rsid w:val="0037713B"/>
    <w:rsid w:val="003833F2"/>
    <w:rsid w:val="00386CC8"/>
    <w:rsid w:val="003906C4"/>
    <w:rsid w:val="00395A55"/>
    <w:rsid w:val="00395A88"/>
    <w:rsid w:val="00395FB1"/>
    <w:rsid w:val="003A2812"/>
    <w:rsid w:val="003A5F84"/>
    <w:rsid w:val="003B265C"/>
    <w:rsid w:val="003C2694"/>
    <w:rsid w:val="003D12D5"/>
    <w:rsid w:val="003D5924"/>
    <w:rsid w:val="003E00FA"/>
    <w:rsid w:val="003E0AFF"/>
    <w:rsid w:val="003E5684"/>
    <w:rsid w:val="003F0F35"/>
    <w:rsid w:val="003F1D19"/>
    <w:rsid w:val="00400216"/>
    <w:rsid w:val="00400688"/>
    <w:rsid w:val="00412D42"/>
    <w:rsid w:val="00420800"/>
    <w:rsid w:val="00422798"/>
    <w:rsid w:val="0042771C"/>
    <w:rsid w:val="00430C81"/>
    <w:rsid w:val="00431047"/>
    <w:rsid w:val="00436047"/>
    <w:rsid w:val="004432E5"/>
    <w:rsid w:val="004445DF"/>
    <w:rsid w:val="004568E2"/>
    <w:rsid w:val="004606A7"/>
    <w:rsid w:val="00473DA8"/>
    <w:rsid w:val="0047510F"/>
    <w:rsid w:val="00477F30"/>
    <w:rsid w:val="00484477"/>
    <w:rsid w:val="004907A4"/>
    <w:rsid w:val="00493B82"/>
    <w:rsid w:val="004A0CA0"/>
    <w:rsid w:val="004A3A38"/>
    <w:rsid w:val="004B0C38"/>
    <w:rsid w:val="004B2995"/>
    <w:rsid w:val="004B3554"/>
    <w:rsid w:val="004C62C5"/>
    <w:rsid w:val="004D09BF"/>
    <w:rsid w:val="004E5A0D"/>
    <w:rsid w:val="004F646F"/>
    <w:rsid w:val="005063F3"/>
    <w:rsid w:val="00535179"/>
    <w:rsid w:val="00535B77"/>
    <w:rsid w:val="0053770E"/>
    <w:rsid w:val="00551DD5"/>
    <w:rsid w:val="005824E9"/>
    <w:rsid w:val="005911E3"/>
    <w:rsid w:val="005A2191"/>
    <w:rsid w:val="005A6F5C"/>
    <w:rsid w:val="005D337A"/>
    <w:rsid w:val="0061692B"/>
    <w:rsid w:val="0062055D"/>
    <w:rsid w:val="00622420"/>
    <w:rsid w:val="00627C8E"/>
    <w:rsid w:val="006353AF"/>
    <w:rsid w:val="00637893"/>
    <w:rsid w:val="006417E6"/>
    <w:rsid w:val="00650D9F"/>
    <w:rsid w:val="00660116"/>
    <w:rsid w:val="00671489"/>
    <w:rsid w:val="0067154C"/>
    <w:rsid w:val="006857EE"/>
    <w:rsid w:val="00693D11"/>
    <w:rsid w:val="006A1E06"/>
    <w:rsid w:val="006A2145"/>
    <w:rsid w:val="006B2EA8"/>
    <w:rsid w:val="006B4447"/>
    <w:rsid w:val="006B60A9"/>
    <w:rsid w:val="006D3ED5"/>
    <w:rsid w:val="006E28DF"/>
    <w:rsid w:val="006E3F1F"/>
    <w:rsid w:val="006F0C3E"/>
    <w:rsid w:val="006F5988"/>
    <w:rsid w:val="006F5F57"/>
    <w:rsid w:val="006F705F"/>
    <w:rsid w:val="006F7A4B"/>
    <w:rsid w:val="0070009B"/>
    <w:rsid w:val="00701213"/>
    <w:rsid w:val="00701A5C"/>
    <w:rsid w:val="00706A80"/>
    <w:rsid w:val="00707478"/>
    <w:rsid w:val="00716EDE"/>
    <w:rsid w:val="00740E57"/>
    <w:rsid w:val="0074452C"/>
    <w:rsid w:val="00746F45"/>
    <w:rsid w:val="00747627"/>
    <w:rsid w:val="00747E2D"/>
    <w:rsid w:val="0075393C"/>
    <w:rsid w:val="00756F5C"/>
    <w:rsid w:val="00762A6D"/>
    <w:rsid w:val="00763C7D"/>
    <w:rsid w:val="00770C8D"/>
    <w:rsid w:val="007945E2"/>
    <w:rsid w:val="007A1709"/>
    <w:rsid w:val="007A2C1C"/>
    <w:rsid w:val="007A571D"/>
    <w:rsid w:val="007E15CC"/>
    <w:rsid w:val="007E36C2"/>
    <w:rsid w:val="007E3E46"/>
    <w:rsid w:val="007F05DC"/>
    <w:rsid w:val="007F1A70"/>
    <w:rsid w:val="00804162"/>
    <w:rsid w:val="00807D75"/>
    <w:rsid w:val="00811019"/>
    <w:rsid w:val="0081323A"/>
    <w:rsid w:val="008153CD"/>
    <w:rsid w:val="00825181"/>
    <w:rsid w:val="00827F19"/>
    <w:rsid w:val="00836C73"/>
    <w:rsid w:val="00844340"/>
    <w:rsid w:val="008453B1"/>
    <w:rsid w:val="00854BC7"/>
    <w:rsid w:val="0085720F"/>
    <w:rsid w:val="008619D1"/>
    <w:rsid w:val="00866280"/>
    <w:rsid w:val="00866609"/>
    <w:rsid w:val="008714EF"/>
    <w:rsid w:val="008718DF"/>
    <w:rsid w:val="00871FEF"/>
    <w:rsid w:val="00872488"/>
    <w:rsid w:val="008737CC"/>
    <w:rsid w:val="00881E66"/>
    <w:rsid w:val="008901E5"/>
    <w:rsid w:val="00894745"/>
    <w:rsid w:val="008A443B"/>
    <w:rsid w:val="008B5119"/>
    <w:rsid w:val="008B51C2"/>
    <w:rsid w:val="008B61DD"/>
    <w:rsid w:val="008C2C54"/>
    <w:rsid w:val="008D5BFB"/>
    <w:rsid w:val="008D6B74"/>
    <w:rsid w:val="008D7942"/>
    <w:rsid w:val="008E0C34"/>
    <w:rsid w:val="008F4383"/>
    <w:rsid w:val="008F59FE"/>
    <w:rsid w:val="009117AB"/>
    <w:rsid w:val="00912BD2"/>
    <w:rsid w:val="0092360F"/>
    <w:rsid w:val="00926CB2"/>
    <w:rsid w:val="00950AB3"/>
    <w:rsid w:val="009531C2"/>
    <w:rsid w:val="00955430"/>
    <w:rsid w:val="009574AA"/>
    <w:rsid w:val="00962A34"/>
    <w:rsid w:val="00970AE2"/>
    <w:rsid w:val="00973484"/>
    <w:rsid w:val="0097671D"/>
    <w:rsid w:val="00987D0D"/>
    <w:rsid w:val="00994A8A"/>
    <w:rsid w:val="009A3E07"/>
    <w:rsid w:val="009B1099"/>
    <w:rsid w:val="009C4B41"/>
    <w:rsid w:val="009D1400"/>
    <w:rsid w:val="009D1686"/>
    <w:rsid w:val="009D7C7D"/>
    <w:rsid w:val="009E5287"/>
    <w:rsid w:val="009F7D44"/>
    <w:rsid w:val="00A23951"/>
    <w:rsid w:val="00A262D5"/>
    <w:rsid w:val="00A3264A"/>
    <w:rsid w:val="00A34AE6"/>
    <w:rsid w:val="00A3529F"/>
    <w:rsid w:val="00A51C86"/>
    <w:rsid w:val="00A52A9F"/>
    <w:rsid w:val="00A5743F"/>
    <w:rsid w:val="00A67F97"/>
    <w:rsid w:val="00A71A03"/>
    <w:rsid w:val="00A72E23"/>
    <w:rsid w:val="00A80737"/>
    <w:rsid w:val="00A83D23"/>
    <w:rsid w:val="00A86C4F"/>
    <w:rsid w:val="00A87FF0"/>
    <w:rsid w:val="00A904B2"/>
    <w:rsid w:val="00AA0126"/>
    <w:rsid w:val="00AA2228"/>
    <w:rsid w:val="00AC53FF"/>
    <w:rsid w:val="00AC73A6"/>
    <w:rsid w:val="00AD198A"/>
    <w:rsid w:val="00AE2817"/>
    <w:rsid w:val="00AF176E"/>
    <w:rsid w:val="00AF1ED7"/>
    <w:rsid w:val="00B0169C"/>
    <w:rsid w:val="00B02A68"/>
    <w:rsid w:val="00B046BB"/>
    <w:rsid w:val="00B10BDA"/>
    <w:rsid w:val="00B1432A"/>
    <w:rsid w:val="00B14465"/>
    <w:rsid w:val="00B2165A"/>
    <w:rsid w:val="00B23230"/>
    <w:rsid w:val="00B308A1"/>
    <w:rsid w:val="00B338B7"/>
    <w:rsid w:val="00B35D8A"/>
    <w:rsid w:val="00B6096E"/>
    <w:rsid w:val="00B65828"/>
    <w:rsid w:val="00B65C32"/>
    <w:rsid w:val="00B80FF3"/>
    <w:rsid w:val="00B95832"/>
    <w:rsid w:val="00B95F87"/>
    <w:rsid w:val="00BB115A"/>
    <w:rsid w:val="00BB73A6"/>
    <w:rsid w:val="00BD5E9F"/>
    <w:rsid w:val="00BF2072"/>
    <w:rsid w:val="00BF2AB3"/>
    <w:rsid w:val="00BF5BFF"/>
    <w:rsid w:val="00C0612F"/>
    <w:rsid w:val="00C07C52"/>
    <w:rsid w:val="00C12A25"/>
    <w:rsid w:val="00C2024B"/>
    <w:rsid w:val="00C25E6F"/>
    <w:rsid w:val="00C32647"/>
    <w:rsid w:val="00C41F93"/>
    <w:rsid w:val="00C52419"/>
    <w:rsid w:val="00C6098C"/>
    <w:rsid w:val="00C61399"/>
    <w:rsid w:val="00C6733E"/>
    <w:rsid w:val="00C829E4"/>
    <w:rsid w:val="00C90419"/>
    <w:rsid w:val="00C96955"/>
    <w:rsid w:val="00CA05AD"/>
    <w:rsid w:val="00CA6BCF"/>
    <w:rsid w:val="00CB2273"/>
    <w:rsid w:val="00CB4241"/>
    <w:rsid w:val="00CC0A3F"/>
    <w:rsid w:val="00CC27C1"/>
    <w:rsid w:val="00CC2852"/>
    <w:rsid w:val="00CC3977"/>
    <w:rsid w:val="00CC4228"/>
    <w:rsid w:val="00CC506A"/>
    <w:rsid w:val="00CD5CCC"/>
    <w:rsid w:val="00CD74DF"/>
    <w:rsid w:val="00CF06A0"/>
    <w:rsid w:val="00CF1C86"/>
    <w:rsid w:val="00CF375F"/>
    <w:rsid w:val="00CF4D5D"/>
    <w:rsid w:val="00CF51E8"/>
    <w:rsid w:val="00CF5946"/>
    <w:rsid w:val="00CF7417"/>
    <w:rsid w:val="00D0313E"/>
    <w:rsid w:val="00D050EE"/>
    <w:rsid w:val="00D0762F"/>
    <w:rsid w:val="00D11FA8"/>
    <w:rsid w:val="00D1600C"/>
    <w:rsid w:val="00D22B6F"/>
    <w:rsid w:val="00D3184A"/>
    <w:rsid w:val="00D40F10"/>
    <w:rsid w:val="00D46747"/>
    <w:rsid w:val="00D50710"/>
    <w:rsid w:val="00D62CA2"/>
    <w:rsid w:val="00D6419F"/>
    <w:rsid w:val="00D77635"/>
    <w:rsid w:val="00DA1893"/>
    <w:rsid w:val="00DB4684"/>
    <w:rsid w:val="00DC75B3"/>
    <w:rsid w:val="00DF5898"/>
    <w:rsid w:val="00DF7D60"/>
    <w:rsid w:val="00E113DE"/>
    <w:rsid w:val="00E20D73"/>
    <w:rsid w:val="00E215AD"/>
    <w:rsid w:val="00E3116C"/>
    <w:rsid w:val="00E375E6"/>
    <w:rsid w:val="00E41335"/>
    <w:rsid w:val="00E7767E"/>
    <w:rsid w:val="00E87AA5"/>
    <w:rsid w:val="00E94AB3"/>
    <w:rsid w:val="00EA7AB4"/>
    <w:rsid w:val="00EB13C6"/>
    <w:rsid w:val="00EB1BF5"/>
    <w:rsid w:val="00EC3B48"/>
    <w:rsid w:val="00EC7874"/>
    <w:rsid w:val="00ED784C"/>
    <w:rsid w:val="00EE4C4B"/>
    <w:rsid w:val="00EE787F"/>
    <w:rsid w:val="00F04607"/>
    <w:rsid w:val="00F10EDA"/>
    <w:rsid w:val="00F11F9E"/>
    <w:rsid w:val="00F160E5"/>
    <w:rsid w:val="00F16C05"/>
    <w:rsid w:val="00F2038D"/>
    <w:rsid w:val="00F279F1"/>
    <w:rsid w:val="00F376D1"/>
    <w:rsid w:val="00F51CB9"/>
    <w:rsid w:val="00F66BEC"/>
    <w:rsid w:val="00F77E27"/>
    <w:rsid w:val="00FA0B0B"/>
    <w:rsid w:val="00FA23BA"/>
    <w:rsid w:val="00FA3350"/>
    <w:rsid w:val="00FA79AE"/>
    <w:rsid w:val="00FB2592"/>
    <w:rsid w:val="00FC0CDF"/>
    <w:rsid w:val="00FC244A"/>
    <w:rsid w:val="00FC42E5"/>
    <w:rsid w:val="00FC438E"/>
    <w:rsid w:val="00FC7D12"/>
    <w:rsid w:val="00FD262E"/>
    <w:rsid w:val="00FD63F5"/>
    <w:rsid w:val="00FE5ABB"/>
    <w:rsid w:val="00FE7030"/>
    <w:rsid w:val="00FF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47EB71"/>
  <w15:docId w15:val="{8C666F2F-AF91-4C90-A1B4-3D6D156E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D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6BCF"/>
    <w:pPr>
      <w:spacing w:before="300" w:line="276" w:lineRule="auto"/>
      <w:outlineLvl w:val="0"/>
    </w:pPr>
    <w:rPr>
      <w:rFonts w:ascii="Franklin Gothic Demi Cond" w:eastAsia="Droid Sans" w:hAnsi="Franklin Gothic Demi Cond" w:cs="Droid Sans"/>
      <w:bCs/>
      <w:color w:val="00000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95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6955"/>
    <w:rPr>
      <w:rFonts w:ascii="Tahoma" w:hAnsi="Tahoma" w:cs="Tahoma"/>
      <w:sz w:val="16"/>
      <w:szCs w:val="16"/>
    </w:rPr>
  </w:style>
  <w:style w:type="paragraph" w:styleId="Header">
    <w:name w:val="header"/>
    <w:basedOn w:val="Normal"/>
    <w:link w:val="HeaderChar"/>
    <w:uiPriority w:val="99"/>
    <w:unhideWhenUsed/>
    <w:rsid w:val="003F0F3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0F35"/>
  </w:style>
  <w:style w:type="paragraph" w:styleId="Footer">
    <w:name w:val="footer"/>
    <w:basedOn w:val="Normal"/>
    <w:link w:val="FooterChar"/>
    <w:uiPriority w:val="99"/>
    <w:unhideWhenUsed/>
    <w:rsid w:val="003F0F3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F0F35"/>
  </w:style>
  <w:style w:type="character" w:styleId="Hyperlink">
    <w:name w:val="Hyperlink"/>
    <w:basedOn w:val="DefaultParagraphFont"/>
    <w:rsid w:val="00484477"/>
    <w:rPr>
      <w:color w:val="0000FF"/>
      <w:u w:val="single"/>
    </w:rPr>
  </w:style>
  <w:style w:type="paragraph" w:styleId="ListParagraph">
    <w:name w:val="List Paragraph"/>
    <w:basedOn w:val="Normal"/>
    <w:uiPriority w:val="34"/>
    <w:qFormat/>
    <w:rsid w:val="0005018C"/>
    <w:pPr>
      <w:ind w:left="720"/>
      <w:contextualSpacing/>
    </w:pPr>
  </w:style>
  <w:style w:type="paragraph" w:styleId="NormalWeb">
    <w:name w:val="Normal (Web)"/>
    <w:basedOn w:val="Normal"/>
    <w:uiPriority w:val="99"/>
    <w:unhideWhenUsed/>
    <w:rsid w:val="001B7A69"/>
    <w:pPr>
      <w:spacing w:before="100" w:beforeAutospacing="1" w:after="100" w:afterAutospacing="1"/>
    </w:pPr>
  </w:style>
  <w:style w:type="character" w:styleId="Strong">
    <w:name w:val="Strong"/>
    <w:basedOn w:val="DefaultParagraphFont"/>
    <w:uiPriority w:val="22"/>
    <w:qFormat/>
    <w:rsid w:val="001B7A69"/>
    <w:rPr>
      <w:b/>
      <w:bCs/>
    </w:rPr>
  </w:style>
  <w:style w:type="table" w:styleId="TableGrid">
    <w:name w:val="Table Grid"/>
    <w:basedOn w:val="TableNormal"/>
    <w:uiPriority w:val="59"/>
    <w:rsid w:val="004B29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95FB1"/>
    <w:rPr>
      <w:sz w:val="20"/>
      <w:szCs w:val="20"/>
    </w:rPr>
  </w:style>
  <w:style w:type="character" w:customStyle="1" w:styleId="EndnoteTextChar">
    <w:name w:val="Endnote Text Char"/>
    <w:basedOn w:val="DefaultParagraphFont"/>
    <w:link w:val="EndnoteText"/>
    <w:uiPriority w:val="99"/>
    <w:semiHidden/>
    <w:rsid w:val="00395F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95FB1"/>
    <w:rPr>
      <w:vertAlign w:val="superscript"/>
    </w:rPr>
  </w:style>
  <w:style w:type="character" w:customStyle="1" w:styleId="Heading1Char">
    <w:name w:val="Heading 1 Char"/>
    <w:basedOn w:val="DefaultParagraphFont"/>
    <w:link w:val="Heading1"/>
    <w:rsid w:val="00CA6BCF"/>
    <w:rPr>
      <w:rFonts w:ascii="Franklin Gothic Demi Cond" w:eastAsia="Droid Sans" w:hAnsi="Franklin Gothic Demi Cond" w:cs="Droid Sans"/>
      <w:bCs/>
      <w:color w:val="000000"/>
      <w:sz w:val="30"/>
      <w:szCs w:val="26"/>
    </w:rPr>
  </w:style>
  <w:style w:type="character" w:styleId="LineNumber">
    <w:name w:val="line number"/>
    <w:basedOn w:val="DefaultParagraphFont"/>
    <w:uiPriority w:val="99"/>
    <w:semiHidden/>
    <w:unhideWhenUsed/>
    <w:rsid w:val="007E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030">
      <w:bodyDiv w:val="1"/>
      <w:marLeft w:val="0"/>
      <w:marRight w:val="0"/>
      <w:marTop w:val="0"/>
      <w:marBottom w:val="0"/>
      <w:divBdr>
        <w:top w:val="none" w:sz="0" w:space="0" w:color="auto"/>
        <w:left w:val="none" w:sz="0" w:space="0" w:color="auto"/>
        <w:bottom w:val="none" w:sz="0" w:space="0" w:color="auto"/>
        <w:right w:val="none" w:sz="0" w:space="0" w:color="auto"/>
      </w:divBdr>
    </w:div>
    <w:div w:id="12061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6A2A-84C4-465C-8C25-0184E147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Executive Secretary</vt:lpstr>
    </vt:vector>
  </TitlesOfParts>
  <Company>FLCC</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Secretary</dc:title>
  <dc:creator>Adam I. Lowe</dc:creator>
  <cp:lastModifiedBy>National Alliance of Concurrent Enrollment Partnerships</cp:lastModifiedBy>
  <cp:revision>62</cp:revision>
  <cp:lastPrinted>2011-10-17T18:51:00Z</cp:lastPrinted>
  <dcterms:created xsi:type="dcterms:W3CDTF">2013-10-18T12:35:00Z</dcterms:created>
  <dcterms:modified xsi:type="dcterms:W3CDTF">2014-01-20T12:24:00Z</dcterms:modified>
</cp:coreProperties>
</file>