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5259" w14:textId="1B04AF2C" w:rsidR="00061FCD" w:rsidRPr="00DC3D5E" w:rsidRDefault="00061FCD" w:rsidP="00061FCD">
      <w:pPr>
        <w:rPr>
          <w:b/>
          <w:bCs/>
          <w:sz w:val="28"/>
          <w:szCs w:val="28"/>
          <w:u w:val="single"/>
        </w:rPr>
      </w:pPr>
      <w:r w:rsidRPr="00DC3D5E">
        <w:rPr>
          <w:b/>
          <w:bCs/>
          <w:sz w:val="28"/>
          <w:szCs w:val="28"/>
          <w:u w:val="single"/>
        </w:rPr>
        <w:t>Thursday, November 13</w:t>
      </w:r>
    </w:p>
    <w:p w14:paraId="0CD25325" w14:textId="3BCD65C0" w:rsidR="00061FCD" w:rsidRPr="00DC3D5E" w:rsidRDefault="00061FCD" w:rsidP="00061FCD">
      <w:pPr>
        <w:rPr>
          <w:b/>
          <w:bCs/>
        </w:rPr>
      </w:pPr>
      <w:r w:rsidRPr="00DC3D5E">
        <w:rPr>
          <w:b/>
          <w:bCs/>
        </w:rPr>
        <w:t>Pre-Conference Workshop – CCP 101</w:t>
      </w:r>
    </w:p>
    <w:p w14:paraId="187270E3" w14:textId="3B192BE9" w:rsidR="00061FCD" w:rsidRDefault="00061FCD" w:rsidP="00061FCD">
      <w:r w:rsidRPr="00DC3D5E">
        <w:rPr>
          <w:b/>
          <w:bCs/>
        </w:rPr>
        <w:t>Keynote Presentation</w:t>
      </w:r>
      <w:r>
        <w:t xml:space="preserve"> – Dr. Tom Dickson</w:t>
      </w:r>
    </w:p>
    <w:p w14:paraId="463EB762" w14:textId="627458CB" w:rsidR="00061FCD" w:rsidRPr="00DC3D5E" w:rsidRDefault="00061FCD" w:rsidP="00061FCD">
      <w:pPr>
        <w:rPr>
          <w:b/>
          <w:bCs/>
        </w:rPr>
      </w:pPr>
      <w:r w:rsidRPr="00DC3D5E">
        <w:rPr>
          <w:b/>
          <w:bCs/>
        </w:rPr>
        <w:t>Presentation Session Block I</w:t>
      </w:r>
    </w:p>
    <w:p w14:paraId="684A333A" w14:textId="12B4230C" w:rsidR="00061FCD" w:rsidRDefault="00061FCD" w:rsidP="00061FCD">
      <w:pPr>
        <w:pStyle w:val="ListParagraph"/>
        <w:numPr>
          <w:ilvl w:val="0"/>
          <w:numId w:val="1"/>
        </w:numPr>
      </w:pPr>
      <w:r>
        <w:t>Teacher Credentialing &amp; Legal Updates</w:t>
      </w:r>
      <w:r w:rsidR="00DC3D5E">
        <w:t xml:space="preserve"> </w:t>
      </w:r>
    </w:p>
    <w:p w14:paraId="1413BCEF" w14:textId="6091816A" w:rsidR="00061FCD" w:rsidRDefault="00061FCD" w:rsidP="00061FCD">
      <w:pPr>
        <w:pStyle w:val="ListParagraph"/>
        <w:numPr>
          <w:ilvl w:val="0"/>
          <w:numId w:val="1"/>
        </w:numPr>
      </w:pPr>
      <w:r>
        <w:t>Practical AI for School Counselors &amp; Dual Enrollment Leaders</w:t>
      </w:r>
      <w:r w:rsidR="00DC3D5E">
        <w:t xml:space="preserve"> </w:t>
      </w:r>
    </w:p>
    <w:p w14:paraId="23A25B8E" w14:textId="35DC7DC8" w:rsidR="00061FCD" w:rsidRDefault="00061FCD" w:rsidP="00061FCD">
      <w:pPr>
        <w:pStyle w:val="ListParagraph"/>
        <w:numPr>
          <w:ilvl w:val="0"/>
          <w:numId w:val="1"/>
        </w:numPr>
      </w:pPr>
      <w:r>
        <w:t>Celebrating 10 Years of CCP</w:t>
      </w:r>
      <w:r w:rsidR="00DC3D5E">
        <w:t xml:space="preserve"> </w:t>
      </w:r>
    </w:p>
    <w:p w14:paraId="2915CFC7" w14:textId="77777777" w:rsidR="00061FCD" w:rsidRDefault="00061FCD" w:rsidP="00061FCD">
      <w:pPr>
        <w:pStyle w:val="ListParagraph"/>
        <w:numPr>
          <w:ilvl w:val="0"/>
          <w:numId w:val="1"/>
        </w:numPr>
      </w:pPr>
      <w:r>
        <w:t>Breaking Down Barriers: Expanding Concurrent Enrollment Access for</w:t>
      </w:r>
    </w:p>
    <w:p w14:paraId="1AC724E3" w14:textId="2824E120" w:rsidR="00061FCD" w:rsidRDefault="00061FCD" w:rsidP="00061FCD">
      <w:pPr>
        <w:pStyle w:val="ListParagraph"/>
        <w:numPr>
          <w:ilvl w:val="0"/>
          <w:numId w:val="1"/>
        </w:numPr>
      </w:pPr>
      <w:r>
        <w:t>Economically Disadvantaged Districts to Foster Inclusivity and Academic</w:t>
      </w:r>
      <w:r w:rsidR="00DC3D5E">
        <w:t xml:space="preserve"> </w:t>
      </w:r>
    </w:p>
    <w:p w14:paraId="2A7E090C" w14:textId="305205FC" w:rsidR="00061FCD" w:rsidRDefault="00061FCD" w:rsidP="00061FCD">
      <w:pPr>
        <w:pStyle w:val="ListParagraph"/>
        <w:numPr>
          <w:ilvl w:val="0"/>
          <w:numId w:val="1"/>
        </w:numPr>
      </w:pPr>
      <w:r>
        <w:t>Streamlined Success</w:t>
      </w:r>
      <w:r w:rsidR="00DC3D5E">
        <w:t xml:space="preserve"> – CCP Visits that Work</w:t>
      </w:r>
    </w:p>
    <w:p w14:paraId="144051AA" w14:textId="613C0E64" w:rsidR="00061FCD" w:rsidRPr="00DC3D5E" w:rsidRDefault="00061FCD" w:rsidP="00061FCD">
      <w:pPr>
        <w:rPr>
          <w:b/>
          <w:bCs/>
        </w:rPr>
      </w:pPr>
      <w:r w:rsidRPr="00DC3D5E">
        <w:rPr>
          <w:b/>
          <w:bCs/>
        </w:rPr>
        <w:t>Presentation Session Block 2</w:t>
      </w:r>
      <w:r w:rsidR="00DC3D5E" w:rsidRPr="00DC3D5E">
        <w:rPr>
          <w:b/>
          <w:bCs/>
        </w:rPr>
        <w:t xml:space="preserve"> </w:t>
      </w:r>
    </w:p>
    <w:p w14:paraId="66389147" w14:textId="3ACC4D1D" w:rsidR="00061FCD" w:rsidRDefault="00061FCD" w:rsidP="00061FCD">
      <w:pPr>
        <w:pStyle w:val="ListParagraph"/>
        <w:numPr>
          <w:ilvl w:val="0"/>
          <w:numId w:val="2"/>
        </w:numPr>
      </w:pPr>
      <w:r>
        <w:t>Reporting - ODDEX &amp; HEI</w:t>
      </w:r>
      <w:r w:rsidR="00DC3D5E">
        <w:t xml:space="preserve"> </w:t>
      </w:r>
    </w:p>
    <w:p w14:paraId="02899F55" w14:textId="77777777" w:rsidR="00061FCD" w:rsidRDefault="00061FCD" w:rsidP="00061FCD">
      <w:pPr>
        <w:pStyle w:val="ListParagraph"/>
        <w:numPr>
          <w:ilvl w:val="0"/>
          <w:numId w:val="2"/>
        </w:numPr>
      </w:pPr>
      <w:r>
        <w:t>Survey of Student Voices: Take-aways from an Ongoing Study of Their</w:t>
      </w:r>
    </w:p>
    <w:p w14:paraId="087F705F" w14:textId="71CDFF1C" w:rsidR="00061FCD" w:rsidRDefault="00061FCD" w:rsidP="00061FCD">
      <w:pPr>
        <w:pStyle w:val="ListParagraph"/>
        <w:numPr>
          <w:ilvl w:val="0"/>
          <w:numId w:val="2"/>
        </w:numPr>
      </w:pPr>
      <w:r>
        <w:t>Perceptions on the Benefits and Challenges of Dual Enrollment</w:t>
      </w:r>
      <w:r w:rsidR="00DC3D5E">
        <w:t xml:space="preserve"> </w:t>
      </w:r>
    </w:p>
    <w:p w14:paraId="5FD35DA5" w14:textId="43FA2996" w:rsidR="00061FCD" w:rsidRDefault="00061FCD" w:rsidP="00061FCD">
      <w:pPr>
        <w:pStyle w:val="ListParagraph"/>
        <w:numPr>
          <w:ilvl w:val="0"/>
          <w:numId w:val="2"/>
        </w:numPr>
      </w:pPr>
      <w:r>
        <w:t>Resources</w:t>
      </w:r>
      <w:r>
        <w:t xml:space="preserve"> </w:t>
      </w:r>
      <w:r>
        <w:t>(Credentialing, Innovative Program, Etc</w:t>
      </w:r>
      <w:r w:rsidR="00DC3D5E">
        <w:t>.)</w:t>
      </w:r>
    </w:p>
    <w:p w14:paraId="526E11E8" w14:textId="77777777" w:rsidR="00061FCD" w:rsidRDefault="00061FCD" w:rsidP="00061FCD">
      <w:pPr>
        <w:pStyle w:val="ListParagraph"/>
        <w:numPr>
          <w:ilvl w:val="0"/>
          <w:numId w:val="2"/>
        </w:numPr>
      </w:pPr>
      <w:r>
        <w:t>Creating a Robust In-House Nonpublic CCP Program to Benefit Students</w:t>
      </w:r>
    </w:p>
    <w:p w14:paraId="5FD4FA7E" w14:textId="4901EDA0" w:rsidR="00061FCD" w:rsidRDefault="00061FCD" w:rsidP="00061FCD">
      <w:pPr>
        <w:pStyle w:val="ListParagraph"/>
        <w:numPr>
          <w:ilvl w:val="0"/>
          <w:numId w:val="2"/>
        </w:numPr>
      </w:pPr>
      <w:r>
        <w:t>and Families</w:t>
      </w:r>
      <w:r w:rsidR="00DC3D5E">
        <w:t xml:space="preserve"> </w:t>
      </w:r>
    </w:p>
    <w:p w14:paraId="089AACF0" w14:textId="77777777" w:rsidR="00061FCD" w:rsidRDefault="00061FCD" w:rsidP="00061FCD">
      <w:pPr>
        <w:pStyle w:val="ListParagraph"/>
        <w:numPr>
          <w:ilvl w:val="0"/>
          <w:numId w:val="2"/>
        </w:numPr>
      </w:pPr>
      <w:r>
        <w:t>Pathways to Access Making Dual Enrollment Work with Inclusive Supports</w:t>
      </w:r>
    </w:p>
    <w:p w14:paraId="5BDF85BB" w14:textId="02F2A7FE" w:rsidR="00DC3D5E" w:rsidRDefault="00061FCD" w:rsidP="00DC3D5E">
      <w:pPr>
        <w:pStyle w:val="ListParagraph"/>
        <w:numPr>
          <w:ilvl w:val="0"/>
          <w:numId w:val="2"/>
        </w:numPr>
      </w:pPr>
      <w:r>
        <w:t>and Accommodations</w:t>
      </w:r>
      <w:r w:rsidR="00DC3D5E">
        <w:t xml:space="preserve"> </w:t>
      </w:r>
    </w:p>
    <w:p w14:paraId="137C5784" w14:textId="346C8FEF" w:rsidR="00DC3D5E" w:rsidRPr="00DC3D5E" w:rsidRDefault="00DC3D5E" w:rsidP="00DC3D5E">
      <w:pPr>
        <w:rPr>
          <w:b/>
          <w:bCs/>
          <w:sz w:val="28"/>
          <w:szCs w:val="28"/>
          <w:u w:val="single"/>
        </w:rPr>
      </w:pPr>
      <w:r w:rsidRPr="00DC3D5E">
        <w:rPr>
          <w:b/>
          <w:bCs/>
          <w:sz w:val="28"/>
          <w:szCs w:val="28"/>
          <w:u w:val="single"/>
        </w:rPr>
        <w:t>Friday, November 14</w:t>
      </w:r>
    </w:p>
    <w:p w14:paraId="542EF2F6" w14:textId="59ABF274" w:rsidR="00061FCD" w:rsidRPr="00DC3D5E" w:rsidRDefault="00061FCD" w:rsidP="00DC3D5E">
      <w:pPr>
        <w:rPr>
          <w:b/>
          <w:bCs/>
        </w:rPr>
      </w:pPr>
      <w:r w:rsidRPr="00DC3D5E">
        <w:rPr>
          <w:b/>
          <w:bCs/>
        </w:rPr>
        <w:t>College in High School Alliance</w:t>
      </w:r>
      <w:r w:rsidRPr="00DC3D5E">
        <w:rPr>
          <w:b/>
          <w:bCs/>
        </w:rPr>
        <w:t xml:space="preserve"> </w:t>
      </w:r>
      <w:r w:rsidRPr="00DC3D5E">
        <w:rPr>
          <w:b/>
          <w:bCs/>
        </w:rPr>
        <w:t>Listening Session</w:t>
      </w:r>
      <w:r w:rsidR="00DC3D5E" w:rsidRPr="00DC3D5E">
        <w:rPr>
          <w:b/>
          <w:bCs/>
        </w:rPr>
        <w:t xml:space="preserve"> </w:t>
      </w:r>
    </w:p>
    <w:p w14:paraId="580D48CF" w14:textId="33ABD946" w:rsidR="00061FCD" w:rsidRPr="00DC3D5E" w:rsidRDefault="00061FCD" w:rsidP="00061FCD">
      <w:pPr>
        <w:rPr>
          <w:b/>
          <w:bCs/>
        </w:rPr>
      </w:pPr>
      <w:r w:rsidRPr="00DC3D5E">
        <w:rPr>
          <w:b/>
          <w:bCs/>
        </w:rPr>
        <w:t>Presentation Session Block 3</w:t>
      </w:r>
      <w:r w:rsidR="00DC3D5E" w:rsidRPr="00DC3D5E">
        <w:rPr>
          <w:b/>
          <w:bCs/>
        </w:rPr>
        <w:t xml:space="preserve"> </w:t>
      </w:r>
    </w:p>
    <w:p w14:paraId="562E3159" w14:textId="3D4896A9" w:rsidR="00061FCD" w:rsidRDefault="00061FCD" w:rsidP="00061FCD">
      <w:pPr>
        <w:pStyle w:val="ListParagraph"/>
        <w:numPr>
          <w:ilvl w:val="0"/>
          <w:numId w:val="3"/>
        </w:numPr>
      </w:pPr>
      <w:r>
        <w:t>High School Graduation &amp; Course Crosswalk</w:t>
      </w:r>
      <w:r w:rsidR="00DC3D5E">
        <w:t xml:space="preserve"> </w:t>
      </w:r>
    </w:p>
    <w:p w14:paraId="1E6D32BD" w14:textId="3E3912AE" w:rsidR="00061FCD" w:rsidRDefault="00061FCD" w:rsidP="00061FCD">
      <w:pPr>
        <w:pStyle w:val="ListParagraph"/>
        <w:numPr>
          <w:ilvl w:val="0"/>
          <w:numId w:val="3"/>
        </w:numPr>
      </w:pPr>
      <w:r>
        <w:t>Funding for Nonpublic and Homeschool</w:t>
      </w:r>
      <w:r w:rsidR="00DC3D5E">
        <w:t xml:space="preserve"> </w:t>
      </w:r>
    </w:p>
    <w:p w14:paraId="70E2CAD1" w14:textId="2ADBBB00" w:rsidR="00061FCD" w:rsidRDefault="00061FCD" w:rsidP="00061FCD">
      <w:pPr>
        <w:pStyle w:val="ListParagraph"/>
        <w:numPr>
          <w:ilvl w:val="0"/>
          <w:numId w:val="3"/>
        </w:numPr>
      </w:pPr>
      <w:r>
        <w:t>Post-Secondary Focused Listening Session</w:t>
      </w:r>
      <w:r w:rsidR="00DC3D5E">
        <w:t xml:space="preserve"> </w:t>
      </w:r>
    </w:p>
    <w:p w14:paraId="0E40E40F" w14:textId="37D15DC0" w:rsidR="00061FCD" w:rsidRDefault="00061FCD" w:rsidP="00061FCD">
      <w:pPr>
        <w:pStyle w:val="ListParagraph"/>
        <w:numPr>
          <w:ilvl w:val="0"/>
          <w:numId w:val="3"/>
        </w:numPr>
      </w:pPr>
      <w:r>
        <w:t>From Spreadsheets to Spotlights: Celebrating Success Through Data</w:t>
      </w:r>
      <w:r w:rsidR="00DC3D5E">
        <w:t xml:space="preserve"> </w:t>
      </w:r>
    </w:p>
    <w:p w14:paraId="0CB3BFCF" w14:textId="103EEA77" w:rsidR="00061FCD" w:rsidRDefault="00061FCD" w:rsidP="00DC3D5E">
      <w:pPr>
        <w:pStyle w:val="ListParagraph"/>
        <w:numPr>
          <w:ilvl w:val="0"/>
          <w:numId w:val="3"/>
        </w:numPr>
      </w:pPr>
      <w:r>
        <w:t>Faculty Governance and College Credit Plus: Columbus State's Dual</w:t>
      </w:r>
      <w:r w:rsidR="00DC3D5E">
        <w:t xml:space="preserve"> </w:t>
      </w:r>
      <w:r>
        <w:t>Credit Committee Model</w:t>
      </w:r>
      <w:r w:rsidR="00DC3D5E">
        <w:t xml:space="preserve"> </w:t>
      </w:r>
    </w:p>
    <w:p w14:paraId="236BA551" w14:textId="77777777" w:rsidR="00061FCD" w:rsidRPr="00DC3D5E" w:rsidRDefault="00061FCD" w:rsidP="00DC3D5E">
      <w:pPr>
        <w:rPr>
          <w:b/>
          <w:bCs/>
        </w:rPr>
      </w:pPr>
      <w:r w:rsidRPr="00DC3D5E">
        <w:rPr>
          <w:b/>
          <w:bCs/>
        </w:rPr>
        <w:t>Roundtable Discussions</w:t>
      </w:r>
    </w:p>
    <w:p w14:paraId="560CB8B9" w14:textId="5E349A07" w:rsidR="00061FCD" w:rsidRPr="00DC3D5E" w:rsidRDefault="00061FCD" w:rsidP="00061FCD">
      <w:pPr>
        <w:rPr>
          <w:b/>
          <w:bCs/>
        </w:rPr>
      </w:pPr>
      <w:r w:rsidRPr="00DC3D5E">
        <w:rPr>
          <w:b/>
          <w:bCs/>
        </w:rPr>
        <w:t>CCP 102 for K-12</w:t>
      </w:r>
      <w:r w:rsidR="00DC3D5E" w:rsidRPr="00DC3D5E">
        <w:rPr>
          <w:b/>
          <w:bCs/>
        </w:rPr>
        <w:t xml:space="preserve"> </w:t>
      </w:r>
    </w:p>
    <w:p w14:paraId="411776CF" w14:textId="324DD925" w:rsidR="00061FCD" w:rsidRPr="00DC3D5E" w:rsidRDefault="00061FCD" w:rsidP="00061FCD">
      <w:pPr>
        <w:rPr>
          <w:b/>
          <w:bCs/>
        </w:rPr>
      </w:pPr>
      <w:r w:rsidRPr="00DC3D5E">
        <w:rPr>
          <w:b/>
          <w:bCs/>
        </w:rPr>
        <w:t>CCP 102 for Higher</w:t>
      </w:r>
      <w:r w:rsidR="00DC3D5E" w:rsidRPr="00DC3D5E">
        <w:rPr>
          <w:b/>
          <w:bCs/>
        </w:rPr>
        <w:t xml:space="preserve"> </w:t>
      </w:r>
    </w:p>
    <w:p w14:paraId="5E1455F3" w14:textId="722242C7" w:rsidR="008A41AB" w:rsidRDefault="00DC3D5E" w:rsidP="00061FCD">
      <w:r>
        <w:t xml:space="preserve"> </w:t>
      </w:r>
    </w:p>
    <w:sectPr w:rsidR="008A41AB" w:rsidSect="00DC3D5E">
      <w:pgSz w:w="12240" w:h="15840"/>
      <w:pgMar w:top="855" w:right="1440" w:bottom="48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E3E"/>
    <w:multiLevelType w:val="hybridMultilevel"/>
    <w:tmpl w:val="EAEE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CD4"/>
    <w:multiLevelType w:val="hybridMultilevel"/>
    <w:tmpl w:val="95DA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27956"/>
    <w:multiLevelType w:val="hybridMultilevel"/>
    <w:tmpl w:val="64B6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8958">
    <w:abstractNumId w:val="2"/>
  </w:num>
  <w:num w:numId="2" w16cid:durableId="1577857941">
    <w:abstractNumId w:val="0"/>
  </w:num>
  <w:num w:numId="3" w16cid:durableId="117337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CD"/>
    <w:rsid w:val="00061FCD"/>
    <w:rsid w:val="003F1E74"/>
    <w:rsid w:val="006C4C7B"/>
    <w:rsid w:val="00710035"/>
    <w:rsid w:val="008A41AB"/>
    <w:rsid w:val="00963B3A"/>
    <w:rsid w:val="00B363B8"/>
    <w:rsid w:val="00D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C95DA"/>
  <w15:chartTrackingRefBased/>
  <w15:docId w15:val="{C9A1BA30-4782-BB42-B552-767D7384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F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F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F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F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1" ma:contentTypeDescription="Create a new document." ma:contentTypeScope="" ma:versionID="ead14d062aaa5996b00e7c74c8f7f26b">
  <xsd:schema xmlns:xsd="http://www.w3.org/2001/XMLSchema" xmlns:xs="http://www.w3.org/2001/XMLSchema" xmlns:p="http://schemas.microsoft.com/office/2006/metadata/properties" xmlns:ns2="b892b486-bcd9-4bcc-8033-a4aac5cbd73b" targetNamespace="http://schemas.microsoft.com/office/2006/metadata/properties" ma:root="true" ma:fieldsID="dbeafb8f04fdd0b26e82fb056b188140" ns2:_="">
    <xsd:import namespace="b892b486-bcd9-4bcc-8033-a4aac5cbd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BD7AE-1330-47D8-B869-427525AC6480}"/>
</file>

<file path=customXml/itemProps2.xml><?xml version="1.0" encoding="utf-8"?>
<ds:datastoreItem xmlns:ds="http://schemas.openxmlformats.org/officeDocument/2006/customXml" ds:itemID="{A827EE23-2407-4707-854A-6E2EE55BE0BF}"/>
</file>

<file path=customXml/itemProps3.xml><?xml version="1.0" encoding="utf-8"?>
<ds:datastoreItem xmlns:ds="http://schemas.openxmlformats.org/officeDocument/2006/customXml" ds:itemID="{1691BDBD-D78C-418C-9910-14140F0F2C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J. Schroeder</dc:creator>
  <cp:keywords/>
  <dc:description/>
  <cp:lastModifiedBy>Sharon J. Schroeder</cp:lastModifiedBy>
  <cp:revision>1</cp:revision>
  <dcterms:created xsi:type="dcterms:W3CDTF">2026-02-16T13:31:00Z</dcterms:created>
  <dcterms:modified xsi:type="dcterms:W3CDTF">2026-02-16T13:52:00Z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</Properties>
</file>